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D55" w:rsidRDefault="00935A4B">
      <w:pPr>
        <w:spacing w:after="107" w:line="259" w:lineRule="auto"/>
        <w:ind w:left="4395" w:right="0" w:firstLine="0"/>
        <w:jc w:val="left"/>
      </w:pPr>
      <w:r>
        <w:rPr>
          <w:noProof/>
        </w:rPr>
        <w:drawing>
          <wp:inline distT="0" distB="0" distL="0" distR="0">
            <wp:extent cx="571500" cy="828675"/>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8"/>
                    <a:stretch>
                      <a:fillRect/>
                    </a:stretch>
                  </pic:blipFill>
                  <pic:spPr>
                    <a:xfrm>
                      <a:off x="0" y="0"/>
                      <a:ext cx="571500" cy="828675"/>
                    </a:xfrm>
                    <a:prstGeom prst="rect">
                      <a:avLst/>
                    </a:prstGeom>
                  </pic:spPr>
                </pic:pic>
              </a:graphicData>
            </a:graphic>
          </wp:inline>
        </w:drawing>
      </w:r>
    </w:p>
    <w:p w:rsidR="002E7D55" w:rsidRDefault="00935A4B">
      <w:pPr>
        <w:spacing w:after="16" w:line="249" w:lineRule="auto"/>
        <w:ind w:left="10" w:right="0" w:hanging="10"/>
        <w:jc w:val="center"/>
      </w:pPr>
      <w:r>
        <w:rPr>
          <w:b/>
          <w:sz w:val="36"/>
        </w:rPr>
        <w:t>МУНИЦИПАЛЬНОЕ ОБРАЗОВАНИЕ</w:t>
      </w:r>
    </w:p>
    <w:p w:rsidR="002E7D55" w:rsidRDefault="00935A4B">
      <w:pPr>
        <w:spacing w:after="16" w:line="249" w:lineRule="auto"/>
        <w:ind w:left="10" w:right="0" w:hanging="10"/>
        <w:jc w:val="center"/>
      </w:pPr>
      <w:r>
        <w:rPr>
          <w:b/>
          <w:sz w:val="36"/>
        </w:rPr>
        <w:t>городской округ Пыть-Ях</w:t>
      </w:r>
    </w:p>
    <w:p w:rsidR="002E7D55" w:rsidRDefault="00935A4B" w:rsidP="00F62A54">
      <w:pPr>
        <w:spacing w:after="0" w:line="240" w:lineRule="auto"/>
        <w:ind w:left="11" w:right="0" w:hanging="11"/>
        <w:jc w:val="center"/>
        <w:rPr>
          <w:b/>
          <w:sz w:val="36"/>
        </w:rPr>
      </w:pPr>
      <w:r>
        <w:rPr>
          <w:b/>
          <w:sz w:val="36"/>
        </w:rPr>
        <w:t>Ханты-Мансийского автономного округа-Югры АДМИНИСТРАЦИЯ ГОРОДА</w:t>
      </w:r>
    </w:p>
    <w:p w:rsidR="00F62A54" w:rsidRPr="00F62A54" w:rsidRDefault="00F62A54" w:rsidP="00F62A54">
      <w:pPr>
        <w:spacing w:after="0" w:line="240" w:lineRule="auto"/>
        <w:ind w:left="11" w:right="0" w:hanging="11"/>
        <w:jc w:val="center"/>
        <w:rPr>
          <w:szCs w:val="28"/>
        </w:rPr>
      </w:pPr>
    </w:p>
    <w:p w:rsidR="00F62A54" w:rsidRDefault="00F62A54" w:rsidP="00F62A54">
      <w:pPr>
        <w:spacing w:after="0" w:line="240" w:lineRule="auto"/>
        <w:ind w:left="11" w:right="0" w:hanging="11"/>
        <w:jc w:val="center"/>
      </w:pPr>
    </w:p>
    <w:p w:rsidR="002E7D55" w:rsidRDefault="00935A4B" w:rsidP="00F62A54">
      <w:pPr>
        <w:spacing w:after="0" w:line="240" w:lineRule="auto"/>
        <w:ind w:left="11" w:right="0" w:hanging="11"/>
        <w:jc w:val="center"/>
        <w:rPr>
          <w:b/>
          <w:sz w:val="36"/>
        </w:rPr>
      </w:pPr>
      <w:r w:rsidRPr="002A5B34">
        <w:rPr>
          <w:b/>
          <w:sz w:val="36"/>
        </w:rPr>
        <w:t>П О С Т А Н О В Л Е Н И Е</w:t>
      </w:r>
    </w:p>
    <w:p w:rsidR="00F10696" w:rsidRPr="00F10696" w:rsidRDefault="00F10696" w:rsidP="00F10696">
      <w:pPr>
        <w:spacing w:after="0" w:line="240" w:lineRule="auto"/>
        <w:ind w:right="0" w:hanging="11"/>
        <w:jc w:val="center"/>
        <w:rPr>
          <w:b/>
          <w:szCs w:val="28"/>
        </w:rPr>
      </w:pPr>
    </w:p>
    <w:p w:rsidR="00F10696" w:rsidRDefault="00DD5768" w:rsidP="00DD5768">
      <w:pPr>
        <w:spacing w:after="0" w:line="240" w:lineRule="auto"/>
        <w:ind w:left="11" w:right="0" w:hanging="11"/>
        <w:rPr>
          <w:szCs w:val="28"/>
        </w:rPr>
      </w:pPr>
      <w:r>
        <w:rPr>
          <w:szCs w:val="28"/>
        </w:rPr>
        <w:t>От 17.10.2025</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309-па</w:t>
      </w:r>
    </w:p>
    <w:p w:rsidR="00541089" w:rsidRPr="002A5B34" w:rsidRDefault="00541089" w:rsidP="00F10696">
      <w:pPr>
        <w:spacing w:after="0" w:line="240" w:lineRule="auto"/>
        <w:ind w:left="11" w:right="0" w:hanging="11"/>
        <w:jc w:val="center"/>
      </w:pPr>
    </w:p>
    <w:p w:rsidR="0067126A" w:rsidRPr="007455C9" w:rsidRDefault="0067126A" w:rsidP="0067126A">
      <w:pPr>
        <w:shd w:val="clear" w:color="auto" w:fill="FFFFFF"/>
        <w:spacing w:after="0" w:line="240" w:lineRule="auto"/>
        <w:ind w:right="-30" w:firstLine="0"/>
        <w:jc w:val="left"/>
        <w:rPr>
          <w:color w:val="auto"/>
          <w:szCs w:val="28"/>
        </w:rPr>
      </w:pPr>
      <w:r w:rsidRPr="007455C9">
        <w:rPr>
          <w:color w:val="auto"/>
          <w:szCs w:val="28"/>
        </w:rPr>
        <w:t xml:space="preserve">Об утверждении порядка </w:t>
      </w:r>
    </w:p>
    <w:p w:rsidR="0067126A" w:rsidRPr="007455C9" w:rsidRDefault="0067126A" w:rsidP="0067126A">
      <w:pPr>
        <w:shd w:val="clear" w:color="auto" w:fill="FFFFFF"/>
        <w:spacing w:after="0" w:line="240" w:lineRule="auto"/>
        <w:ind w:right="-30" w:firstLine="0"/>
        <w:jc w:val="left"/>
        <w:rPr>
          <w:color w:val="auto"/>
          <w:szCs w:val="28"/>
        </w:rPr>
      </w:pPr>
      <w:r w:rsidRPr="007455C9">
        <w:rPr>
          <w:color w:val="auto"/>
          <w:szCs w:val="28"/>
        </w:rPr>
        <w:t xml:space="preserve">предоставления субсидии </w:t>
      </w:r>
    </w:p>
    <w:p w:rsidR="00E42EDA" w:rsidRPr="007455C9" w:rsidRDefault="001A5C11" w:rsidP="0067126A">
      <w:pPr>
        <w:shd w:val="clear" w:color="auto" w:fill="FFFFFF"/>
        <w:spacing w:after="0" w:line="240" w:lineRule="auto"/>
        <w:ind w:right="-30" w:firstLine="0"/>
        <w:jc w:val="left"/>
        <w:rPr>
          <w:color w:val="auto"/>
          <w:szCs w:val="28"/>
        </w:rPr>
      </w:pPr>
      <w:r w:rsidRPr="001A5C11">
        <w:rPr>
          <w:color w:val="auto"/>
          <w:szCs w:val="28"/>
        </w:rPr>
        <w:t xml:space="preserve">МУП </w:t>
      </w:r>
      <w:r>
        <w:rPr>
          <w:color w:val="auto"/>
          <w:szCs w:val="28"/>
        </w:rPr>
        <w:t>«</w:t>
      </w:r>
      <w:r w:rsidRPr="001A5C11">
        <w:rPr>
          <w:color w:val="auto"/>
          <w:szCs w:val="28"/>
        </w:rPr>
        <w:t>УГХ</w:t>
      </w:r>
      <w:r>
        <w:rPr>
          <w:color w:val="auto"/>
          <w:szCs w:val="28"/>
        </w:rPr>
        <w:t>»</w:t>
      </w:r>
      <w:r w:rsidRPr="001A5C11">
        <w:rPr>
          <w:color w:val="auto"/>
          <w:szCs w:val="28"/>
        </w:rPr>
        <w:t xml:space="preserve"> </w:t>
      </w:r>
      <w:proofErr w:type="spellStart"/>
      <w:r w:rsidRPr="001A5C11">
        <w:rPr>
          <w:color w:val="auto"/>
          <w:szCs w:val="28"/>
        </w:rPr>
        <w:t>м.о</w:t>
      </w:r>
      <w:proofErr w:type="spellEnd"/>
      <w:r w:rsidRPr="001A5C11">
        <w:rPr>
          <w:color w:val="auto"/>
          <w:szCs w:val="28"/>
        </w:rPr>
        <w:t>.</w:t>
      </w:r>
      <w:r>
        <w:rPr>
          <w:color w:val="auto"/>
          <w:szCs w:val="28"/>
        </w:rPr>
        <w:t xml:space="preserve"> </w:t>
      </w:r>
      <w:r w:rsidRPr="001A5C11">
        <w:rPr>
          <w:color w:val="auto"/>
          <w:szCs w:val="28"/>
        </w:rPr>
        <w:t>г. Пыть-Ях</w:t>
      </w:r>
      <w:r w:rsidR="0067126A" w:rsidRPr="007455C9">
        <w:rPr>
          <w:color w:val="auto"/>
          <w:szCs w:val="28"/>
        </w:rPr>
        <w:t>,</w:t>
      </w:r>
    </w:p>
    <w:p w:rsidR="0067126A" w:rsidRPr="007455C9" w:rsidRDefault="00E42EDA" w:rsidP="00E42EDA">
      <w:pPr>
        <w:shd w:val="clear" w:color="auto" w:fill="FFFFFF"/>
        <w:spacing w:after="0" w:line="240" w:lineRule="auto"/>
        <w:ind w:right="-30" w:firstLine="0"/>
        <w:jc w:val="left"/>
        <w:rPr>
          <w:color w:val="auto"/>
          <w:szCs w:val="28"/>
        </w:rPr>
      </w:pPr>
      <w:r w:rsidRPr="007455C9">
        <w:rPr>
          <w:color w:val="auto"/>
          <w:szCs w:val="28"/>
        </w:rPr>
        <w:t xml:space="preserve">в целях возмещения затрат, </w:t>
      </w:r>
    </w:p>
    <w:p w:rsidR="0067126A" w:rsidRPr="007455C9" w:rsidRDefault="00E42EDA" w:rsidP="00E42EDA">
      <w:pPr>
        <w:shd w:val="clear" w:color="auto" w:fill="FFFFFF"/>
        <w:spacing w:after="0" w:line="240" w:lineRule="auto"/>
        <w:ind w:right="-30" w:firstLine="0"/>
        <w:jc w:val="left"/>
        <w:rPr>
          <w:color w:val="auto"/>
          <w:szCs w:val="28"/>
        </w:rPr>
      </w:pPr>
      <w:r w:rsidRPr="007455C9">
        <w:rPr>
          <w:color w:val="auto"/>
          <w:szCs w:val="28"/>
        </w:rPr>
        <w:t xml:space="preserve">понесенных организациями </w:t>
      </w:r>
    </w:p>
    <w:p w:rsidR="00F62A54" w:rsidRDefault="00E42EDA" w:rsidP="00E42EDA">
      <w:pPr>
        <w:shd w:val="clear" w:color="auto" w:fill="FFFFFF"/>
        <w:spacing w:after="0" w:line="240" w:lineRule="auto"/>
        <w:ind w:right="-30" w:firstLine="0"/>
        <w:jc w:val="left"/>
        <w:rPr>
          <w:color w:val="auto"/>
          <w:szCs w:val="28"/>
        </w:rPr>
      </w:pPr>
      <w:r w:rsidRPr="007455C9">
        <w:rPr>
          <w:color w:val="auto"/>
          <w:szCs w:val="28"/>
        </w:rPr>
        <w:t xml:space="preserve">на выполнение работ по </w:t>
      </w:r>
    </w:p>
    <w:p w:rsidR="00F62A54" w:rsidRDefault="0067126A" w:rsidP="00E42EDA">
      <w:pPr>
        <w:shd w:val="clear" w:color="auto" w:fill="FFFFFF"/>
        <w:spacing w:after="0" w:line="240" w:lineRule="auto"/>
        <w:ind w:right="-30" w:firstLine="0"/>
        <w:jc w:val="left"/>
        <w:rPr>
          <w:color w:val="auto"/>
          <w:szCs w:val="28"/>
        </w:rPr>
      </w:pPr>
      <w:proofErr w:type="gramStart"/>
      <w:r w:rsidRPr="007455C9">
        <w:rPr>
          <w:color w:val="auto"/>
          <w:szCs w:val="28"/>
        </w:rPr>
        <w:t>содержанию</w:t>
      </w:r>
      <w:r w:rsidR="00E42EDA" w:rsidRPr="007455C9">
        <w:rPr>
          <w:color w:val="auto"/>
          <w:szCs w:val="28"/>
        </w:rPr>
        <w:t xml:space="preserve">, </w:t>
      </w:r>
      <w:r w:rsidR="00F62A54">
        <w:rPr>
          <w:color w:val="auto"/>
          <w:szCs w:val="28"/>
        </w:rPr>
        <w:t xml:space="preserve"> </w:t>
      </w:r>
      <w:r w:rsidR="00E42EDA" w:rsidRPr="007455C9">
        <w:rPr>
          <w:color w:val="auto"/>
          <w:szCs w:val="28"/>
        </w:rPr>
        <w:t>обслуживанию</w:t>
      </w:r>
      <w:proofErr w:type="gramEnd"/>
      <w:r w:rsidR="00E42EDA" w:rsidRPr="007455C9">
        <w:rPr>
          <w:color w:val="auto"/>
          <w:szCs w:val="28"/>
        </w:rPr>
        <w:t xml:space="preserve"> и </w:t>
      </w:r>
    </w:p>
    <w:p w:rsidR="0067126A" w:rsidRPr="007455C9" w:rsidRDefault="00E42EDA" w:rsidP="00E42EDA">
      <w:pPr>
        <w:shd w:val="clear" w:color="auto" w:fill="FFFFFF"/>
        <w:spacing w:after="0" w:line="240" w:lineRule="auto"/>
        <w:ind w:right="-30" w:firstLine="0"/>
        <w:jc w:val="left"/>
        <w:rPr>
          <w:color w:val="auto"/>
          <w:szCs w:val="28"/>
        </w:rPr>
      </w:pPr>
      <w:r w:rsidRPr="007455C9">
        <w:rPr>
          <w:color w:val="auto"/>
          <w:szCs w:val="28"/>
        </w:rPr>
        <w:t xml:space="preserve">ремонту наружных источников </w:t>
      </w:r>
    </w:p>
    <w:p w:rsidR="0067126A" w:rsidRPr="007455C9" w:rsidRDefault="00E42EDA" w:rsidP="00E42EDA">
      <w:pPr>
        <w:shd w:val="clear" w:color="auto" w:fill="FFFFFF"/>
        <w:spacing w:after="0" w:line="240" w:lineRule="auto"/>
        <w:ind w:right="-30" w:firstLine="0"/>
        <w:jc w:val="left"/>
        <w:rPr>
          <w:color w:val="auto"/>
          <w:szCs w:val="28"/>
        </w:rPr>
      </w:pPr>
      <w:r w:rsidRPr="007455C9">
        <w:rPr>
          <w:color w:val="auto"/>
          <w:szCs w:val="28"/>
        </w:rPr>
        <w:t xml:space="preserve">противопожарного водоснабжения, </w:t>
      </w:r>
    </w:p>
    <w:p w:rsidR="00541089" w:rsidRDefault="00E42EDA" w:rsidP="00E42EDA">
      <w:pPr>
        <w:shd w:val="clear" w:color="auto" w:fill="FFFFFF"/>
        <w:spacing w:after="0" w:line="240" w:lineRule="auto"/>
        <w:ind w:right="-30" w:firstLine="0"/>
        <w:jc w:val="left"/>
        <w:rPr>
          <w:color w:val="auto"/>
          <w:szCs w:val="28"/>
        </w:rPr>
      </w:pPr>
      <w:r w:rsidRPr="007455C9">
        <w:rPr>
          <w:color w:val="auto"/>
          <w:szCs w:val="28"/>
        </w:rPr>
        <w:t>являющихся муниципальной собственностью</w:t>
      </w:r>
    </w:p>
    <w:p w:rsidR="007455C9" w:rsidRDefault="007455C9" w:rsidP="00E42EDA">
      <w:pPr>
        <w:shd w:val="clear" w:color="auto" w:fill="FFFFFF"/>
        <w:spacing w:after="0" w:line="240" w:lineRule="auto"/>
        <w:ind w:right="-30" w:firstLine="0"/>
        <w:jc w:val="left"/>
        <w:rPr>
          <w:color w:val="auto"/>
          <w:szCs w:val="28"/>
        </w:rPr>
      </w:pPr>
    </w:p>
    <w:p w:rsidR="00F62A54" w:rsidRPr="0067126A" w:rsidRDefault="00F62A54" w:rsidP="00E42EDA">
      <w:pPr>
        <w:shd w:val="clear" w:color="auto" w:fill="FFFFFF"/>
        <w:spacing w:after="0" w:line="240" w:lineRule="auto"/>
        <w:ind w:right="-30" w:firstLine="0"/>
        <w:jc w:val="left"/>
        <w:rPr>
          <w:color w:val="auto"/>
          <w:szCs w:val="28"/>
        </w:rPr>
      </w:pPr>
    </w:p>
    <w:p w:rsidR="003356C5" w:rsidRPr="00656E3F" w:rsidRDefault="003356C5" w:rsidP="003356C5">
      <w:pPr>
        <w:shd w:val="clear" w:color="auto" w:fill="FFFFFF"/>
        <w:spacing w:after="0" w:line="240" w:lineRule="auto"/>
        <w:ind w:right="-30" w:firstLine="0"/>
        <w:jc w:val="left"/>
        <w:rPr>
          <w:color w:val="auto"/>
          <w:szCs w:val="28"/>
        </w:rPr>
      </w:pPr>
    </w:p>
    <w:p w:rsidR="00667DE5" w:rsidRPr="00667DE5" w:rsidRDefault="00667DE5" w:rsidP="00667DE5">
      <w:pPr>
        <w:spacing w:after="0"/>
        <w:ind w:right="0" w:firstLine="709"/>
        <w:rPr>
          <w:rFonts w:eastAsia="Calibri"/>
          <w:color w:val="auto"/>
          <w:szCs w:val="28"/>
        </w:rPr>
      </w:pPr>
      <w:r w:rsidRPr="00667DE5">
        <w:rPr>
          <w:color w:val="auto"/>
          <w:szCs w:val="28"/>
        </w:rPr>
        <w:t xml:space="preserve">В соответствии со </w:t>
      </w:r>
      <w:r w:rsidRPr="00667DE5">
        <w:rPr>
          <w:rFonts w:cs="Arial"/>
          <w:color w:val="auto"/>
          <w:szCs w:val="28"/>
        </w:rPr>
        <w:t>статьей 78</w:t>
      </w:r>
      <w:r w:rsidRPr="00667DE5">
        <w:rPr>
          <w:color w:val="auto"/>
          <w:szCs w:val="28"/>
        </w:rPr>
        <w:t xml:space="preserve"> Бюджетного кодекса Российской Федерации, постановлением Правительства Российской </w:t>
      </w:r>
      <w:r w:rsidRPr="00667DE5">
        <w:rPr>
          <w:szCs w:val="28"/>
        </w:rPr>
        <w:t>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Pr>
          <w:szCs w:val="28"/>
        </w:rPr>
        <w:t>:</w:t>
      </w:r>
    </w:p>
    <w:p w:rsidR="00667DE5" w:rsidRPr="007455C9" w:rsidRDefault="00667DE5" w:rsidP="006A6213">
      <w:pPr>
        <w:widowControl w:val="0"/>
        <w:autoSpaceDE w:val="0"/>
        <w:autoSpaceDN w:val="0"/>
        <w:adjustRightInd w:val="0"/>
        <w:spacing w:after="0"/>
        <w:ind w:right="0"/>
        <w:rPr>
          <w:color w:val="auto"/>
        </w:rPr>
      </w:pPr>
      <w:r>
        <w:lastRenderedPageBreak/>
        <w:t xml:space="preserve">1. </w:t>
      </w:r>
      <w:r w:rsidRPr="007455C9">
        <w:t xml:space="preserve">Утвердить </w:t>
      </w:r>
      <w:r w:rsidRPr="007455C9">
        <w:rPr>
          <w:color w:val="auto"/>
        </w:rPr>
        <w:t xml:space="preserve">порядок </w:t>
      </w:r>
      <w:r w:rsidR="006A6213" w:rsidRPr="007455C9">
        <w:rPr>
          <w:color w:val="auto"/>
        </w:rPr>
        <w:t xml:space="preserve">предоставления субсидии </w:t>
      </w:r>
      <w:r w:rsidR="001A5C11" w:rsidRPr="001A5C11">
        <w:rPr>
          <w:color w:val="auto"/>
        </w:rPr>
        <w:t xml:space="preserve">МУП «УГХ» </w:t>
      </w:r>
      <w:proofErr w:type="spellStart"/>
      <w:r w:rsidR="001A5C11" w:rsidRPr="001A5C11">
        <w:rPr>
          <w:color w:val="auto"/>
        </w:rPr>
        <w:t>м.о</w:t>
      </w:r>
      <w:proofErr w:type="spellEnd"/>
      <w:r w:rsidR="001A5C11" w:rsidRPr="001A5C11">
        <w:rPr>
          <w:color w:val="auto"/>
        </w:rPr>
        <w:t>.</w:t>
      </w:r>
      <w:r w:rsidR="00F62A54">
        <w:rPr>
          <w:color w:val="auto"/>
        </w:rPr>
        <w:t xml:space="preserve"> </w:t>
      </w:r>
      <w:r w:rsidR="001A5C11" w:rsidRPr="001A5C11">
        <w:rPr>
          <w:color w:val="auto"/>
        </w:rPr>
        <w:t>г. Пыть-Ях,</w:t>
      </w:r>
      <w:r w:rsidR="006A6213" w:rsidRPr="007455C9">
        <w:rPr>
          <w:color w:val="auto"/>
        </w:rPr>
        <w:t xml:space="preserve"> в целях возмещения затрат, понесенных организациями на выполнение работ по содержанию, обслуживанию и ремонту наружных источников противопожарного водоснабжения, являющихся муниципальной собственностью</w:t>
      </w:r>
      <w:r w:rsidR="00B63503" w:rsidRPr="007455C9">
        <w:rPr>
          <w:color w:val="auto"/>
        </w:rPr>
        <w:t>,</w:t>
      </w:r>
      <w:r w:rsidR="0067126A" w:rsidRPr="007455C9">
        <w:rPr>
          <w:color w:val="auto"/>
          <w:szCs w:val="28"/>
        </w:rPr>
        <w:t xml:space="preserve"> </w:t>
      </w:r>
      <w:r w:rsidRPr="007455C9">
        <w:rPr>
          <w:szCs w:val="28"/>
        </w:rPr>
        <w:t>согласно приложению.</w:t>
      </w:r>
    </w:p>
    <w:p w:rsidR="00667DE5" w:rsidRPr="007455C9" w:rsidRDefault="002709E3" w:rsidP="00967968">
      <w:pPr>
        <w:pStyle w:val="a6"/>
        <w:widowControl w:val="0"/>
        <w:autoSpaceDE w:val="0"/>
        <w:autoSpaceDN w:val="0"/>
        <w:adjustRightInd w:val="0"/>
        <w:spacing w:after="0"/>
        <w:ind w:left="0" w:right="0" w:firstLine="708"/>
      </w:pPr>
      <w:r w:rsidRPr="007455C9">
        <w:t>2. Признать утратившим силу постановление</w:t>
      </w:r>
      <w:r w:rsidR="00667DE5" w:rsidRPr="007455C9">
        <w:t xml:space="preserve"> администрации города</w:t>
      </w:r>
      <w:r w:rsidR="00667DE5" w:rsidRPr="007455C9">
        <w:rPr>
          <w:sz w:val="26"/>
          <w:szCs w:val="26"/>
        </w:rPr>
        <w:t xml:space="preserve"> </w:t>
      </w:r>
      <w:r w:rsidR="00667DE5" w:rsidRPr="007455C9">
        <w:t>от 28.12.2024 №313-па «Об утверждении порядка предоставления субсидии в целях возмещения затрат, понесенных организациями на выполнение работ по содержанию, обслуживанию и ремонту наружных источников противопожарного</w:t>
      </w:r>
      <w:r w:rsidR="00967968" w:rsidRPr="007455C9">
        <w:t xml:space="preserve"> </w:t>
      </w:r>
      <w:r w:rsidR="00667DE5" w:rsidRPr="007455C9">
        <w:t>водоснабжения, являющихся муниципальной собственностью».</w:t>
      </w:r>
    </w:p>
    <w:p w:rsidR="00541089" w:rsidRPr="007455C9" w:rsidRDefault="00667DE5" w:rsidP="00667DE5">
      <w:pPr>
        <w:shd w:val="clear" w:color="auto" w:fill="FFFFFF"/>
        <w:spacing w:after="0"/>
        <w:ind w:right="-30" w:firstLine="708"/>
        <w:rPr>
          <w:szCs w:val="28"/>
        </w:rPr>
      </w:pPr>
      <w:r w:rsidRPr="007455C9">
        <w:rPr>
          <w:szCs w:val="28"/>
        </w:rPr>
        <w:t xml:space="preserve">3. </w:t>
      </w:r>
      <w:r w:rsidR="00541089" w:rsidRPr="007455C9">
        <w:rPr>
          <w:szCs w:val="28"/>
        </w:rPr>
        <w:t>Управлению по внутренней политик</w:t>
      </w:r>
      <w:r w:rsidRPr="007455C9">
        <w:rPr>
          <w:szCs w:val="28"/>
        </w:rPr>
        <w:t xml:space="preserve">е (Н.О. Вандышева) опубликовать </w:t>
      </w:r>
      <w:r w:rsidR="00541089" w:rsidRPr="007455C9">
        <w:rPr>
          <w:szCs w:val="28"/>
        </w:rPr>
        <w:t>постановление в сетевом издании «Официальный сайт «Телерадиокомпания Пыть-Яхинформ»</w:t>
      </w:r>
      <w:r w:rsidR="00541089" w:rsidRPr="007455C9">
        <w:rPr>
          <w:szCs w:val="28"/>
          <w:lang w:eastAsia="en-US"/>
        </w:rPr>
        <w:t xml:space="preserve">. </w:t>
      </w:r>
    </w:p>
    <w:p w:rsidR="00541089" w:rsidRPr="007455C9" w:rsidRDefault="00667DE5" w:rsidP="00667DE5">
      <w:pPr>
        <w:ind w:left="142" w:right="0" w:firstLine="566"/>
        <w:contextualSpacing/>
        <w:rPr>
          <w:szCs w:val="28"/>
        </w:rPr>
      </w:pPr>
      <w:r w:rsidRPr="007455C9">
        <w:rPr>
          <w:szCs w:val="28"/>
        </w:rPr>
        <w:t xml:space="preserve">4. </w:t>
      </w:r>
      <w:r w:rsidR="00541089" w:rsidRPr="007455C9">
        <w:rPr>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541089" w:rsidRPr="007455C9" w:rsidRDefault="00667DE5" w:rsidP="00667DE5">
      <w:pPr>
        <w:spacing w:after="0"/>
        <w:ind w:left="142" w:right="0" w:firstLine="566"/>
        <w:contextualSpacing/>
        <w:rPr>
          <w:szCs w:val="28"/>
        </w:rPr>
      </w:pPr>
      <w:r w:rsidRPr="007455C9">
        <w:rPr>
          <w:szCs w:val="28"/>
        </w:rPr>
        <w:t xml:space="preserve">5. </w:t>
      </w:r>
      <w:r w:rsidR="00541089" w:rsidRPr="007455C9">
        <w:rPr>
          <w:szCs w:val="28"/>
        </w:rPr>
        <w:t xml:space="preserve">Настоящее постановление вступает в силу после его официального опубликования. </w:t>
      </w:r>
    </w:p>
    <w:p w:rsidR="00541089" w:rsidRPr="007455C9" w:rsidRDefault="00541089" w:rsidP="00667DE5">
      <w:pPr>
        <w:pStyle w:val="a6"/>
        <w:numPr>
          <w:ilvl w:val="0"/>
          <w:numId w:val="27"/>
        </w:numPr>
        <w:spacing w:after="0"/>
        <w:ind w:right="0"/>
        <w:rPr>
          <w:szCs w:val="28"/>
        </w:rPr>
      </w:pPr>
      <w:r w:rsidRPr="007455C9">
        <w:rPr>
          <w:szCs w:val="28"/>
        </w:rPr>
        <w:t>Контроль за выполнением постановления оставляю за собой.</w:t>
      </w:r>
    </w:p>
    <w:p w:rsidR="00541089" w:rsidRPr="007455C9" w:rsidRDefault="00541089" w:rsidP="00541089">
      <w:pPr>
        <w:spacing w:after="0" w:line="240" w:lineRule="auto"/>
        <w:rPr>
          <w:sz w:val="26"/>
          <w:szCs w:val="26"/>
        </w:rPr>
      </w:pPr>
    </w:p>
    <w:p w:rsidR="00541089" w:rsidRPr="007455C9" w:rsidRDefault="00541089" w:rsidP="00541089">
      <w:pPr>
        <w:spacing w:after="0" w:line="240" w:lineRule="auto"/>
        <w:rPr>
          <w:sz w:val="26"/>
          <w:szCs w:val="26"/>
        </w:rPr>
      </w:pPr>
    </w:p>
    <w:p w:rsidR="00541089" w:rsidRPr="007455C9" w:rsidRDefault="00541089" w:rsidP="00541089">
      <w:pPr>
        <w:spacing w:after="0" w:line="240" w:lineRule="auto"/>
        <w:rPr>
          <w:sz w:val="26"/>
          <w:szCs w:val="26"/>
        </w:rPr>
      </w:pPr>
    </w:p>
    <w:p w:rsidR="003356C5" w:rsidRPr="00667DE5" w:rsidRDefault="00541089" w:rsidP="00541089">
      <w:pPr>
        <w:spacing w:after="0"/>
        <w:ind w:left="-15" w:right="0" w:firstLine="0"/>
        <w:rPr>
          <w:szCs w:val="28"/>
        </w:rPr>
      </w:pPr>
      <w:r w:rsidRPr="007455C9">
        <w:rPr>
          <w:szCs w:val="28"/>
        </w:rPr>
        <w:t>Глава города Пыть-Яха</w:t>
      </w:r>
      <w:r w:rsidRPr="007455C9">
        <w:rPr>
          <w:szCs w:val="28"/>
        </w:rPr>
        <w:tab/>
        <w:t xml:space="preserve">                                                                       С. Е. Елишев</w:t>
      </w:r>
    </w:p>
    <w:p w:rsidR="001A5C11" w:rsidRDefault="004C0A34" w:rsidP="0027001C">
      <w:pPr>
        <w:spacing w:after="0" w:line="259" w:lineRule="auto"/>
        <w:ind w:left="-15" w:right="0" w:firstLine="0"/>
        <w:jc w:val="right"/>
        <w:rPr>
          <w:szCs w:val="28"/>
        </w:rPr>
      </w:pPr>
      <w:r w:rsidRPr="00656E3F">
        <w:rPr>
          <w:sz w:val="26"/>
          <w:szCs w:val="26"/>
        </w:rPr>
        <w:t xml:space="preserve">                                                                                                                    </w:t>
      </w:r>
      <w:r w:rsidR="003356C5" w:rsidRPr="00656E3F">
        <w:rPr>
          <w:sz w:val="26"/>
          <w:szCs w:val="26"/>
        </w:rPr>
        <w:t xml:space="preserve"> </w:t>
      </w:r>
      <w:r w:rsidR="0027001C">
        <w:rPr>
          <w:sz w:val="26"/>
          <w:szCs w:val="26"/>
        </w:rPr>
        <w:t xml:space="preserve">  </w:t>
      </w:r>
      <w:r w:rsidR="0027001C" w:rsidRPr="0027001C">
        <w:rPr>
          <w:szCs w:val="28"/>
        </w:rPr>
        <w:tab/>
      </w:r>
    </w:p>
    <w:p w:rsidR="001A5C11" w:rsidRDefault="001A5C11">
      <w:pPr>
        <w:spacing w:after="160" w:line="259" w:lineRule="auto"/>
        <w:ind w:right="0" w:firstLine="0"/>
        <w:jc w:val="left"/>
        <w:rPr>
          <w:szCs w:val="28"/>
        </w:rPr>
      </w:pPr>
      <w:r>
        <w:rPr>
          <w:szCs w:val="28"/>
        </w:rPr>
        <w:br w:type="page"/>
      </w:r>
    </w:p>
    <w:p w:rsidR="002E7D55" w:rsidRPr="0027001C" w:rsidRDefault="00935A4B" w:rsidP="0027001C">
      <w:pPr>
        <w:spacing w:after="0" w:line="259" w:lineRule="auto"/>
        <w:ind w:left="-15" w:right="0" w:firstLine="0"/>
        <w:jc w:val="right"/>
        <w:rPr>
          <w:szCs w:val="28"/>
        </w:rPr>
      </w:pPr>
      <w:r w:rsidRPr="0027001C">
        <w:rPr>
          <w:szCs w:val="28"/>
        </w:rPr>
        <w:lastRenderedPageBreak/>
        <w:t>Приложение</w:t>
      </w:r>
    </w:p>
    <w:p w:rsidR="00F10696" w:rsidRPr="0027001C" w:rsidRDefault="00935A4B" w:rsidP="0027001C">
      <w:pPr>
        <w:spacing w:after="0" w:line="240" w:lineRule="auto"/>
        <w:ind w:left="11" w:right="0" w:hanging="11"/>
        <w:jc w:val="right"/>
        <w:rPr>
          <w:szCs w:val="28"/>
        </w:rPr>
      </w:pPr>
      <w:r w:rsidRPr="0027001C">
        <w:rPr>
          <w:szCs w:val="28"/>
        </w:rPr>
        <w:t xml:space="preserve">к постановлению администрации </w:t>
      </w:r>
    </w:p>
    <w:p w:rsidR="002E7D55" w:rsidRPr="0027001C" w:rsidRDefault="00935A4B" w:rsidP="0027001C">
      <w:pPr>
        <w:spacing w:after="0" w:line="240" w:lineRule="auto"/>
        <w:ind w:left="11" w:right="0" w:hanging="11"/>
        <w:jc w:val="right"/>
        <w:rPr>
          <w:szCs w:val="28"/>
        </w:rPr>
      </w:pPr>
      <w:r w:rsidRPr="0027001C">
        <w:rPr>
          <w:szCs w:val="28"/>
        </w:rPr>
        <w:t>города Пыть-Яха</w:t>
      </w:r>
    </w:p>
    <w:p w:rsidR="00541089" w:rsidRPr="0027001C" w:rsidRDefault="00DD5768" w:rsidP="00F10696">
      <w:pPr>
        <w:spacing w:after="0" w:line="240" w:lineRule="auto"/>
        <w:ind w:left="11" w:right="0" w:hanging="11"/>
        <w:jc w:val="right"/>
        <w:rPr>
          <w:szCs w:val="28"/>
        </w:rPr>
      </w:pPr>
      <w:r>
        <w:rPr>
          <w:szCs w:val="28"/>
        </w:rPr>
        <w:t>от 17.10.2025 № 309-па</w:t>
      </w:r>
      <w:bookmarkStart w:id="0" w:name="_GoBack"/>
      <w:bookmarkEnd w:id="0"/>
    </w:p>
    <w:p w:rsidR="00541089" w:rsidRPr="0027001C" w:rsidRDefault="00541089" w:rsidP="00F10696">
      <w:pPr>
        <w:spacing w:after="0" w:line="240" w:lineRule="auto"/>
        <w:ind w:left="11" w:right="0" w:hanging="11"/>
        <w:jc w:val="right"/>
        <w:rPr>
          <w:szCs w:val="28"/>
        </w:rPr>
      </w:pPr>
    </w:p>
    <w:p w:rsidR="003356C5" w:rsidRPr="007455C9" w:rsidRDefault="003356C5" w:rsidP="003356C5">
      <w:pPr>
        <w:autoSpaceDE w:val="0"/>
        <w:autoSpaceDN w:val="0"/>
        <w:adjustRightInd w:val="0"/>
        <w:spacing w:after="0"/>
        <w:ind w:right="0" w:firstLine="0"/>
        <w:jc w:val="center"/>
        <w:rPr>
          <w:szCs w:val="28"/>
        </w:rPr>
      </w:pPr>
      <w:r w:rsidRPr="007455C9">
        <w:rPr>
          <w:szCs w:val="28"/>
        </w:rPr>
        <w:t>Порядок</w:t>
      </w:r>
    </w:p>
    <w:p w:rsidR="00C73FBE" w:rsidRDefault="0027001C" w:rsidP="001A5C11">
      <w:pPr>
        <w:shd w:val="clear" w:color="auto" w:fill="FFFFFF"/>
        <w:spacing w:after="0"/>
        <w:ind w:right="-30" w:firstLine="0"/>
        <w:jc w:val="center"/>
        <w:rPr>
          <w:color w:val="auto"/>
          <w:szCs w:val="28"/>
        </w:rPr>
      </w:pPr>
      <w:r w:rsidRPr="007455C9">
        <w:rPr>
          <w:szCs w:val="28"/>
        </w:rPr>
        <w:t xml:space="preserve">предоставления </w:t>
      </w:r>
      <w:r w:rsidR="00C73FBE" w:rsidRPr="007455C9">
        <w:rPr>
          <w:color w:val="auto"/>
          <w:szCs w:val="28"/>
        </w:rPr>
        <w:t xml:space="preserve">субсидии </w:t>
      </w:r>
      <w:r w:rsidR="001A5C11">
        <w:rPr>
          <w:color w:val="auto"/>
          <w:szCs w:val="28"/>
        </w:rPr>
        <w:t xml:space="preserve">МУП «УГХ» </w:t>
      </w:r>
      <w:proofErr w:type="spellStart"/>
      <w:r w:rsidR="001A5C11">
        <w:rPr>
          <w:color w:val="auto"/>
          <w:szCs w:val="28"/>
        </w:rPr>
        <w:t>м.о</w:t>
      </w:r>
      <w:proofErr w:type="spellEnd"/>
      <w:r w:rsidR="001A5C11">
        <w:rPr>
          <w:color w:val="auto"/>
          <w:szCs w:val="28"/>
        </w:rPr>
        <w:t>. г. Пыть-Ях</w:t>
      </w:r>
      <w:r w:rsidR="00C73FBE" w:rsidRPr="007455C9">
        <w:rPr>
          <w:color w:val="auto"/>
          <w:szCs w:val="28"/>
        </w:rPr>
        <w:t>, в целях возмещения затрат, понесенных организациями на выполнение работ по содержанию, обслуживанию и ремонту наружных источников противопожарного водоснабжения, являющихся муниципальной собственностью</w:t>
      </w:r>
    </w:p>
    <w:p w:rsidR="008D668C" w:rsidRPr="007455C9" w:rsidRDefault="008D668C" w:rsidP="00C73FBE">
      <w:pPr>
        <w:shd w:val="clear" w:color="auto" w:fill="FFFFFF"/>
        <w:spacing w:after="0"/>
        <w:ind w:right="-30" w:firstLine="0"/>
        <w:jc w:val="center"/>
        <w:rPr>
          <w:color w:val="auto"/>
          <w:szCs w:val="28"/>
        </w:rPr>
      </w:pPr>
    </w:p>
    <w:p w:rsidR="0027001C" w:rsidRPr="007455C9" w:rsidRDefault="0027001C" w:rsidP="00C73FBE">
      <w:pPr>
        <w:shd w:val="clear" w:color="auto" w:fill="FFFFFF"/>
        <w:spacing w:after="0"/>
        <w:ind w:right="-30" w:firstLine="0"/>
        <w:jc w:val="center"/>
        <w:rPr>
          <w:color w:val="auto"/>
          <w:szCs w:val="28"/>
        </w:rPr>
      </w:pPr>
      <w:r w:rsidRPr="007455C9">
        <w:rPr>
          <w:color w:val="auto"/>
          <w:szCs w:val="28"/>
        </w:rPr>
        <w:t>Раздел 1. Общие положения</w:t>
      </w:r>
    </w:p>
    <w:p w:rsidR="007C2D90" w:rsidRPr="007455C9" w:rsidRDefault="0027001C" w:rsidP="001A5C11">
      <w:pPr>
        <w:widowControl w:val="0"/>
        <w:numPr>
          <w:ilvl w:val="1"/>
          <w:numId w:val="29"/>
        </w:numPr>
        <w:tabs>
          <w:tab w:val="left" w:pos="1218"/>
        </w:tabs>
        <w:autoSpaceDE w:val="0"/>
        <w:autoSpaceDN w:val="0"/>
        <w:adjustRightInd w:val="0"/>
        <w:spacing w:after="0"/>
        <w:ind w:right="0"/>
        <w:rPr>
          <w:rFonts w:eastAsia="Calibri"/>
          <w:color w:val="auto"/>
          <w:szCs w:val="28"/>
          <w:lang w:eastAsia="en-US"/>
        </w:rPr>
      </w:pPr>
      <w:r w:rsidRPr="007455C9">
        <w:rPr>
          <w:rFonts w:eastAsia="Calibri"/>
          <w:color w:val="auto"/>
          <w:szCs w:val="28"/>
          <w:lang w:eastAsia="en-US"/>
        </w:rPr>
        <w:t xml:space="preserve">Настоящий порядок разработан в соответствии </w:t>
      </w:r>
      <w:r w:rsidRPr="007455C9">
        <w:rPr>
          <w:rFonts w:eastAsia="Calibri"/>
          <w:szCs w:val="28"/>
          <w:lang w:eastAsia="en-US"/>
        </w:rPr>
        <w:t xml:space="preserve">с Бюджетным кодексом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r w:rsidRPr="007455C9">
        <w:rPr>
          <w:rFonts w:eastAsia="Calibri"/>
          <w:color w:val="auto"/>
          <w:szCs w:val="28"/>
          <w:lang w:eastAsia="en-US"/>
        </w:rPr>
        <w:t xml:space="preserve">с целью определения механизма </w:t>
      </w:r>
      <w:r w:rsidR="00704977" w:rsidRPr="007455C9">
        <w:rPr>
          <w:rFonts w:eastAsia="Calibri"/>
          <w:color w:val="auto"/>
          <w:szCs w:val="28"/>
          <w:lang w:eastAsia="en-US"/>
        </w:rPr>
        <w:t xml:space="preserve">предоставления субсидии </w:t>
      </w:r>
      <w:r w:rsidR="001A5C11" w:rsidRPr="001A5C11">
        <w:rPr>
          <w:rFonts w:eastAsia="Calibri"/>
          <w:color w:val="auto"/>
          <w:szCs w:val="28"/>
          <w:lang w:eastAsia="en-US"/>
        </w:rPr>
        <w:t xml:space="preserve">МУП «УГХ» </w:t>
      </w:r>
      <w:proofErr w:type="spellStart"/>
      <w:r w:rsidR="001A5C11" w:rsidRPr="001A5C11">
        <w:rPr>
          <w:rFonts w:eastAsia="Calibri"/>
          <w:color w:val="auto"/>
          <w:szCs w:val="28"/>
          <w:lang w:eastAsia="en-US"/>
        </w:rPr>
        <w:t>м.о</w:t>
      </w:r>
      <w:proofErr w:type="spellEnd"/>
      <w:r w:rsidR="001A5C11" w:rsidRPr="001A5C11">
        <w:rPr>
          <w:rFonts w:eastAsia="Calibri"/>
          <w:color w:val="auto"/>
          <w:szCs w:val="28"/>
          <w:lang w:eastAsia="en-US"/>
        </w:rPr>
        <w:t>.</w:t>
      </w:r>
      <w:r w:rsidR="001A5C11">
        <w:rPr>
          <w:rFonts w:eastAsia="Calibri"/>
          <w:color w:val="auto"/>
          <w:szCs w:val="28"/>
          <w:lang w:eastAsia="en-US"/>
        </w:rPr>
        <w:t xml:space="preserve"> </w:t>
      </w:r>
      <w:r w:rsidR="001A5C11" w:rsidRPr="001A5C11">
        <w:rPr>
          <w:rFonts w:eastAsia="Calibri"/>
          <w:color w:val="auto"/>
          <w:szCs w:val="28"/>
          <w:lang w:eastAsia="en-US"/>
        </w:rPr>
        <w:t>г. Пыть-Ях,</w:t>
      </w:r>
      <w:r w:rsidR="00704977" w:rsidRPr="007455C9">
        <w:rPr>
          <w:rFonts w:eastAsia="Calibri"/>
          <w:color w:val="auto"/>
          <w:szCs w:val="28"/>
          <w:lang w:eastAsia="en-US"/>
        </w:rPr>
        <w:t xml:space="preserve"> в целях возмещения затрат, понесенных организациями на выполнение работ по содержанию, обслуживанию и ремонту наружных источников противопожарного водоснабжения, являющихся муниципальной собственностью.</w:t>
      </w:r>
    </w:p>
    <w:p w:rsidR="0027001C" w:rsidRPr="007455C9" w:rsidRDefault="0027001C" w:rsidP="0027001C">
      <w:pPr>
        <w:widowControl w:val="0"/>
        <w:numPr>
          <w:ilvl w:val="1"/>
          <w:numId w:val="29"/>
        </w:numPr>
        <w:tabs>
          <w:tab w:val="left" w:pos="1218"/>
        </w:tabs>
        <w:autoSpaceDE w:val="0"/>
        <w:autoSpaceDN w:val="0"/>
        <w:adjustRightInd w:val="0"/>
        <w:spacing w:after="0"/>
        <w:ind w:right="0" w:firstLine="607"/>
        <w:rPr>
          <w:rFonts w:eastAsia="Calibri"/>
          <w:color w:val="auto"/>
          <w:szCs w:val="28"/>
        </w:rPr>
      </w:pPr>
      <w:r w:rsidRPr="007455C9">
        <w:rPr>
          <w:rFonts w:eastAsia="Calibri"/>
          <w:color w:val="auto"/>
          <w:szCs w:val="28"/>
        </w:rPr>
        <w:t>Понятия, используемые в настоящем Порядке:</w:t>
      </w:r>
    </w:p>
    <w:p w:rsidR="0027001C" w:rsidRPr="0027001C" w:rsidRDefault="0027001C" w:rsidP="0027001C">
      <w:pPr>
        <w:widowControl w:val="0"/>
        <w:tabs>
          <w:tab w:val="left" w:pos="1218"/>
        </w:tabs>
        <w:autoSpaceDE w:val="0"/>
        <w:autoSpaceDN w:val="0"/>
        <w:spacing w:after="0"/>
        <w:ind w:right="107" w:firstLine="709"/>
        <w:rPr>
          <w:rFonts w:eastAsia="Calibri"/>
          <w:color w:val="auto"/>
          <w:szCs w:val="28"/>
          <w:lang w:eastAsia="en-US"/>
        </w:rPr>
      </w:pPr>
      <w:r w:rsidRPr="0027001C">
        <w:rPr>
          <w:rFonts w:eastAsia="Calibri"/>
          <w:color w:val="auto"/>
          <w:szCs w:val="28"/>
          <w:lang w:eastAsia="en-US"/>
        </w:rPr>
        <w:t xml:space="preserve">1.2.1. Уполномоченный орган – </w:t>
      </w:r>
      <w:r w:rsidR="00644876">
        <w:rPr>
          <w:rFonts w:eastAsia="Calibri"/>
          <w:color w:val="auto"/>
          <w:szCs w:val="28"/>
          <w:lang w:eastAsia="en-US"/>
        </w:rPr>
        <w:t>отдел по делам гражданской обороны, чрезвычайным ситуациям и территориальной обороне</w:t>
      </w:r>
      <w:r w:rsidR="002709E3">
        <w:rPr>
          <w:rFonts w:eastAsia="Calibri"/>
          <w:color w:val="auto"/>
          <w:szCs w:val="28"/>
          <w:lang w:eastAsia="en-US"/>
        </w:rPr>
        <w:t xml:space="preserve"> администрации города</w:t>
      </w:r>
      <w:r w:rsidR="00EC7A05">
        <w:rPr>
          <w:rFonts w:eastAsia="Calibri"/>
          <w:color w:val="auto"/>
          <w:szCs w:val="28"/>
          <w:lang w:eastAsia="en-US"/>
        </w:rPr>
        <w:t xml:space="preserve"> Пыть-Яха</w:t>
      </w:r>
      <w:r w:rsidR="002709E3">
        <w:rPr>
          <w:rFonts w:eastAsia="Calibri"/>
          <w:color w:val="auto"/>
          <w:szCs w:val="28"/>
          <w:lang w:eastAsia="en-US"/>
        </w:rPr>
        <w:t>.</w:t>
      </w:r>
    </w:p>
    <w:p w:rsidR="0027001C" w:rsidRPr="0027001C" w:rsidRDefault="0027001C" w:rsidP="0027001C">
      <w:pPr>
        <w:tabs>
          <w:tab w:val="left" w:pos="0"/>
        </w:tabs>
        <w:suppressAutoHyphens/>
        <w:autoSpaceDE w:val="0"/>
        <w:spacing w:after="0"/>
        <w:ind w:right="0" w:firstLine="709"/>
        <w:rPr>
          <w:color w:val="auto"/>
          <w:szCs w:val="28"/>
        </w:rPr>
      </w:pPr>
      <w:r w:rsidRPr="0027001C">
        <w:rPr>
          <w:color w:val="auto"/>
          <w:szCs w:val="28"/>
        </w:rPr>
        <w:lastRenderedPageBreak/>
        <w:t xml:space="preserve">1.2.2. </w:t>
      </w:r>
      <w:r w:rsidRPr="0027001C">
        <w:rPr>
          <w:color w:val="auto"/>
          <w:szCs w:val="28"/>
        </w:rPr>
        <w:tab/>
        <w:t xml:space="preserve">Получатель субсидии – муниципальное унитарное предприятие «Управление городского хозяйства» муниципального образования </w:t>
      </w:r>
      <w:proofErr w:type="spellStart"/>
      <w:r w:rsidRPr="0027001C">
        <w:rPr>
          <w:color w:val="auto"/>
          <w:szCs w:val="28"/>
        </w:rPr>
        <w:t>г.Пыть-Ях</w:t>
      </w:r>
      <w:proofErr w:type="spellEnd"/>
      <w:r w:rsidRPr="0027001C">
        <w:rPr>
          <w:color w:val="auto"/>
          <w:szCs w:val="28"/>
        </w:rPr>
        <w:t>.</w:t>
      </w:r>
    </w:p>
    <w:p w:rsidR="0027001C" w:rsidRPr="0027001C" w:rsidRDefault="0027001C" w:rsidP="0027001C">
      <w:pPr>
        <w:widowControl w:val="0"/>
        <w:tabs>
          <w:tab w:val="left" w:pos="1218"/>
        </w:tabs>
        <w:autoSpaceDE w:val="0"/>
        <w:autoSpaceDN w:val="0"/>
        <w:spacing w:after="0"/>
        <w:ind w:right="107" w:firstLine="709"/>
        <w:rPr>
          <w:rFonts w:eastAsia="Calibri"/>
          <w:color w:val="auto"/>
          <w:szCs w:val="28"/>
          <w:lang w:eastAsia="en-US"/>
        </w:rPr>
      </w:pPr>
      <w:r w:rsidRPr="0027001C">
        <w:rPr>
          <w:rFonts w:eastAsia="Calibri"/>
          <w:color w:val="auto"/>
          <w:szCs w:val="28"/>
          <w:lang w:eastAsia="en-US"/>
        </w:rPr>
        <w:t>1.2.3. Другие понятия, используемые в настоящем Порядке, используются в значениях, определенных действующим законодательством Российской Федерации.</w:t>
      </w:r>
    </w:p>
    <w:p w:rsidR="002709E3" w:rsidRDefault="00644876" w:rsidP="0027001C">
      <w:pPr>
        <w:spacing w:after="0"/>
        <w:ind w:right="0" w:firstLine="709"/>
        <w:rPr>
          <w:rFonts w:eastAsia="Calibri"/>
          <w:color w:val="auto"/>
          <w:szCs w:val="28"/>
          <w:lang w:eastAsia="en-US"/>
        </w:rPr>
      </w:pPr>
      <w:r>
        <w:rPr>
          <w:rFonts w:eastAsia="Calibri"/>
          <w:color w:val="auto"/>
          <w:szCs w:val="28"/>
          <w:lang w:eastAsia="en-US"/>
        </w:rPr>
        <w:t>1.</w:t>
      </w:r>
      <w:r w:rsidR="002709E3">
        <w:rPr>
          <w:rFonts w:eastAsia="Calibri"/>
          <w:color w:val="auto"/>
          <w:szCs w:val="28"/>
          <w:lang w:eastAsia="en-US"/>
        </w:rPr>
        <w:t>3</w:t>
      </w:r>
      <w:r>
        <w:rPr>
          <w:rFonts w:eastAsia="Calibri"/>
          <w:color w:val="auto"/>
          <w:szCs w:val="28"/>
          <w:lang w:eastAsia="en-US"/>
        </w:rPr>
        <w:t xml:space="preserve"> </w:t>
      </w:r>
      <w:r w:rsidRPr="00644876">
        <w:rPr>
          <w:rFonts w:eastAsia="Calibri"/>
          <w:color w:val="auto"/>
          <w:szCs w:val="28"/>
          <w:lang w:eastAsia="en-US"/>
        </w:rPr>
        <w:t>Целью предоставления субсидии является обеспечение пожарной безопасности территории (содержание источников противопожарного водоснабжения в исправном состоянии).</w:t>
      </w:r>
      <w:r>
        <w:rPr>
          <w:rFonts w:eastAsia="Calibri"/>
          <w:color w:val="auto"/>
          <w:szCs w:val="28"/>
          <w:lang w:eastAsia="en-US"/>
        </w:rPr>
        <w:t xml:space="preserve"> </w:t>
      </w:r>
    </w:p>
    <w:p w:rsidR="0027001C" w:rsidRPr="0027001C" w:rsidRDefault="0027001C" w:rsidP="0027001C">
      <w:pPr>
        <w:spacing w:after="0"/>
        <w:ind w:right="0" w:firstLine="709"/>
        <w:rPr>
          <w:color w:val="auto"/>
          <w:szCs w:val="24"/>
        </w:rPr>
      </w:pPr>
      <w:r w:rsidRPr="0027001C">
        <w:rPr>
          <w:color w:val="auto"/>
          <w:szCs w:val="24"/>
        </w:rPr>
        <w:t xml:space="preserve">Субсидия предоставляется из бюджета муниципального образования в пределах доведенных лимитов </w:t>
      </w:r>
      <w:r w:rsidR="00626A4F">
        <w:rPr>
          <w:color w:val="auto"/>
          <w:szCs w:val="24"/>
        </w:rPr>
        <w:t xml:space="preserve">на </w:t>
      </w:r>
      <w:r w:rsidR="00626A4F" w:rsidRPr="00626A4F">
        <w:rPr>
          <w:color w:val="auto"/>
          <w:szCs w:val="24"/>
        </w:rPr>
        <w:t xml:space="preserve">Комплекс процессных мероприятий </w:t>
      </w:r>
      <w:r w:rsidR="00626A4F">
        <w:rPr>
          <w:color w:val="auto"/>
          <w:szCs w:val="24"/>
        </w:rPr>
        <w:t>«</w:t>
      </w:r>
      <w:r w:rsidR="00626A4F" w:rsidRPr="00626A4F">
        <w:rPr>
          <w:color w:val="auto"/>
          <w:szCs w:val="24"/>
        </w:rPr>
        <w:t>Обеспечение пожарной безопасности территорий</w:t>
      </w:r>
      <w:r w:rsidR="00626A4F">
        <w:rPr>
          <w:color w:val="auto"/>
          <w:szCs w:val="24"/>
        </w:rPr>
        <w:t>» направления (</w:t>
      </w:r>
      <w:r w:rsidR="00626A4F" w:rsidRPr="00626A4F">
        <w:rPr>
          <w:color w:val="auto"/>
          <w:szCs w:val="24"/>
        </w:rPr>
        <w:t>подпрограмм</w:t>
      </w:r>
      <w:r w:rsidR="00626A4F">
        <w:rPr>
          <w:color w:val="auto"/>
          <w:szCs w:val="24"/>
        </w:rPr>
        <w:t>ы)</w:t>
      </w:r>
      <w:r w:rsidR="00626A4F" w:rsidRPr="00626A4F">
        <w:rPr>
          <w:color w:val="auto"/>
          <w:szCs w:val="24"/>
        </w:rPr>
        <w:t xml:space="preserve"> </w:t>
      </w:r>
      <w:r w:rsidR="00626A4F">
        <w:rPr>
          <w:color w:val="auto"/>
          <w:szCs w:val="24"/>
        </w:rPr>
        <w:t>«</w:t>
      </w:r>
      <w:r w:rsidR="00626A4F" w:rsidRPr="00626A4F">
        <w:rPr>
          <w:color w:val="auto"/>
          <w:szCs w:val="24"/>
        </w:rPr>
        <w:t>Укрепление пожарной безопасности в городе Пыть-Ях</w:t>
      </w:r>
      <w:r w:rsidR="00626A4F">
        <w:rPr>
          <w:color w:val="auto"/>
          <w:szCs w:val="24"/>
        </w:rPr>
        <w:t>»</w:t>
      </w:r>
      <w:r w:rsidR="00626A4F" w:rsidRPr="00626A4F">
        <w:rPr>
          <w:color w:val="auto"/>
          <w:szCs w:val="24"/>
        </w:rPr>
        <w:t xml:space="preserve"> </w:t>
      </w:r>
      <w:r w:rsidRPr="0027001C">
        <w:rPr>
          <w:color w:val="auto"/>
          <w:szCs w:val="24"/>
        </w:rPr>
        <w:t xml:space="preserve">муниципальной программы </w:t>
      </w:r>
      <w:r w:rsidR="00644876" w:rsidRPr="00644876">
        <w:rPr>
          <w:color w:val="auto"/>
          <w:szCs w:val="28"/>
        </w:rPr>
        <w:t xml:space="preserve">«Безопасность жизнедеятельности в городе </w:t>
      </w:r>
      <w:proofErr w:type="spellStart"/>
      <w:r w:rsidR="00644876" w:rsidRPr="00644876">
        <w:rPr>
          <w:color w:val="auto"/>
          <w:szCs w:val="28"/>
        </w:rPr>
        <w:t>Пыть-Яхе</w:t>
      </w:r>
      <w:proofErr w:type="spellEnd"/>
      <w:r w:rsidR="00644876">
        <w:rPr>
          <w:color w:val="auto"/>
          <w:szCs w:val="28"/>
        </w:rPr>
        <w:t>»</w:t>
      </w:r>
      <w:r w:rsidR="00626A4F">
        <w:rPr>
          <w:color w:val="auto"/>
          <w:szCs w:val="28"/>
        </w:rPr>
        <w:t>,</w:t>
      </w:r>
      <w:r w:rsidR="00626A4F" w:rsidRPr="00626A4F">
        <w:rPr>
          <w:bCs/>
          <w:szCs w:val="28"/>
        </w:rPr>
        <w:t xml:space="preserve"> </w:t>
      </w:r>
      <w:r w:rsidRPr="0027001C">
        <w:rPr>
          <w:color w:val="auto"/>
          <w:szCs w:val="28"/>
        </w:rPr>
        <w:t>на текущий финансовый год</w:t>
      </w:r>
      <w:r w:rsidRPr="0027001C">
        <w:rPr>
          <w:bCs/>
          <w:color w:val="auto"/>
          <w:szCs w:val="28"/>
        </w:rPr>
        <w:t>.</w:t>
      </w:r>
    </w:p>
    <w:p w:rsidR="0027001C" w:rsidRPr="007455C9" w:rsidRDefault="002709E3" w:rsidP="002709E3">
      <w:pPr>
        <w:spacing w:after="0"/>
        <w:ind w:right="0" w:firstLine="709"/>
        <w:rPr>
          <w:color w:val="auto"/>
          <w:szCs w:val="28"/>
        </w:rPr>
      </w:pPr>
      <w:r>
        <w:rPr>
          <w:color w:val="auto"/>
          <w:szCs w:val="28"/>
        </w:rPr>
        <w:t xml:space="preserve">1.4. </w:t>
      </w:r>
      <w:r w:rsidR="0027001C" w:rsidRPr="0027001C">
        <w:rPr>
          <w:color w:val="auto"/>
          <w:szCs w:val="28"/>
        </w:rPr>
        <w:t xml:space="preserve">Главным распорядителем бюджетных средств, осуществляющим предоставление субсидии в пределах бюджетных ассигнований и лимитов </w:t>
      </w:r>
      <w:r w:rsidR="0027001C" w:rsidRPr="007455C9">
        <w:rPr>
          <w:color w:val="auto"/>
          <w:szCs w:val="28"/>
        </w:rPr>
        <w:t>бюджетных обязательств, предусмотренных в бюджете города Пыть-Яха на соответствующий финансовый год, является администрация города Пыть-Яха (далее - Главный распорядитель бюджетных средств).</w:t>
      </w:r>
    </w:p>
    <w:p w:rsidR="0027001C" w:rsidRPr="007455C9" w:rsidRDefault="0027001C" w:rsidP="002709E3">
      <w:pPr>
        <w:pStyle w:val="a6"/>
        <w:numPr>
          <w:ilvl w:val="1"/>
          <w:numId w:val="31"/>
        </w:numPr>
        <w:spacing w:after="0"/>
        <w:ind w:left="0" w:right="0" w:firstLine="709"/>
        <w:rPr>
          <w:color w:val="auto"/>
          <w:szCs w:val="28"/>
        </w:rPr>
      </w:pPr>
      <w:r w:rsidRPr="007455C9">
        <w:rPr>
          <w:color w:val="auto"/>
          <w:szCs w:val="28"/>
        </w:rPr>
        <w:t>Способ предоставления су</w:t>
      </w:r>
      <w:r w:rsidR="007C2D90" w:rsidRPr="007455C9">
        <w:rPr>
          <w:color w:val="auto"/>
          <w:szCs w:val="28"/>
        </w:rPr>
        <w:t>бсидии –</w:t>
      </w:r>
      <w:r w:rsidR="00704977" w:rsidRPr="007455C9">
        <w:rPr>
          <w:color w:val="auto"/>
          <w:szCs w:val="28"/>
        </w:rPr>
        <w:t xml:space="preserve"> </w:t>
      </w:r>
      <w:r w:rsidR="002709E3" w:rsidRPr="007455C9">
        <w:rPr>
          <w:color w:val="auto"/>
          <w:szCs w:val="28"/>
        </w:rPr>
        <w:t>возмещение затрат в связи с производством (реализацией) товаров, выполнением работ, оказанием услуг.</w:t>
      </w:r>
    </w:p>
    <w:p w:rsidR="002709E3" w:rsidRPr="002709E3" w:rsidRDefault="0027001C" w:rsidP="002709E3">
      <w:pPr>
        <w:widowControl w:val="0"/>
        <w:autoSpaceDE w:val="0"/>
        <w:autoSpaceDN w:val="0"/>
        <w:spacing w:after="0"/>
        <w:ind w:right="0" w:firstLine="567"/>
        <w:contextualSpacing/>
        <w:rPr>
          <w:rFonts w:eastAsia="Calibri"/>
          <w:color w:val="auto"/>
          <w:szCs w:val="28"/>
          <w:lang w:eastAsia="en-US"/>
        </w:rPr>
      </w:pPr>
      <w:r w:rsidRPr="007455C9">
        <w:rPr>
          <w:rFonts w:eastAsia="Calibri"/>
          <w:color w:val="auto"/>
          <w:szCs w:val="28"/>
          <w:lang w:eastAsia="en-US"/>
        </w:rPr>
        <w:tab/>
      </w:r>
      <w:r w:rsidR="00644876" w:rsidRPr="007455C9">
        <w:rPr>
          <w:rFonts w:eastAsia="Calibri"/>
          <w:color w:val="auto"/>
          <w:szCs w:val="28"/>
          <w:lang w:eastAsia="en-US"/>
        </w:rPr>
        <w:t>1.</w:t>
      </w:r>
      <w:r w:rsidR="002709E3" w:rsidRPr="007455C9">
        <w:rPr>
          <w:rFonts w:eastAsia="Calibri"/>
          <w:color w:val="auto"/>
          <w:szCs w:val="28"/>
          <w:lang w:eastAsia="en-US"/>
        </w:rPr>
        <w:t>6</w:t>
      </w:r>
      <w:r w:rsidRPr="007455C9">
        <w:rPr>
          <w:rFonts w:eastAsia="Calibri"/>
          <w:color w:val="auto"/>
          <w:szCs w:val="28"/>
          <w:lang w:eastAsia="en-US"/>
        </w:rPr>
        <w:t xml:space="preserve">.  </w:t>
      </w:r>
      <w:r w:rsidR="002709E3" w:rsidRPr="007455C9">
        <w:rPr>
          <w:rFonts w:eastAsia="Calibri"/>
          <w:color w:val="auto"/>
          <w:szCs w:val="28"/>
          <w:lang w:eastAsia="en-US"/>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644876" w:rsidRDefault="00644876" w:rsidP="00644876">
      <w:pPr>
        <w:widowControl w:val="0"/>
        <w:autoSpaceDE w:val="0"/>
        <w:autoSpaceDN w:val="0"/>
        <w:spacing w:after="0"/>
        <w:ind w:right="0" w:firstLine="567"/>
        <w:contextualSpacing/>
        <w:rPr>
          <w:rFonts w:eastAsia="Calibri"/>
          <w:color w:val="auto"/>
          <w:szCs w:val="28"/>
          <w:lang w:eastAsia="en-US"/>
        </w:rPr>
      </w:pPr>
    </w:p>
    <w:p w:rsidR="0027001C" w:rsidRPr="0027001C" w:rsidRDefault="00704977" w:rsidP="00B579D5">
      <w:pPr>
        <w:widowControl w:val="0"/>
        <w:autoSpaceDE w:val="0"/>
        <w:autoSpaceDN w:val="0"/>
        <w:spacing w:after="0"/>
        <w:ind w:right="0" w:firstLine="567"/>
        <w:contextualSpacing/>
        <w:jc w:val="center"/>
        <w:rPr>
          <w:color w:val="auto"/>
          <w:szCs w:val="28"/>
        </w:rPr>
      </w:pPr>
      <w:r>
        <w:rPr>
          <w:color w:val="auto"/>
          <w:szCs w:val="28"/>
        </w:rPr>
        <w:t xml:space="preserve">                                                                                                                              </w:t>
      </w:r>
      <w:r w:rsidR="0027001C" w:rsidRPr="0027001C">
        <w:rPr>
          <w:color w:val="auto"/>
          <w:szCs w:val="28"/>
        </w:rPr>
        <w:lastRenderedPageBreak/>
        <w:t>Раздел 2. Условия и порядок предоставления субсидий</w:t>
      </w:r>
    </w:p>
    <w:p w:rsidR="0027001C" w:rsidRPr="0027001C" w:rsidRDefault="0027001C" w:rsidP="0027001C">
      <w:pPr>
        <w:spacing w:after="0"/>
        <w:ind w:left="720" w:right="0" w:firstLine="0"/>
        <w:jc w:val="center"/>
        <w:rPr>
          <w:color w:val="auto"/>
          <w:szCs w:val="28"/>
        </w:rPr>
      </w:pPr>
    </w:p>
    <w:p w:rsidR="0027001C" w:rsidRPr="0027001C" w:rsidRDefault="0027001C" w:rsidP="0027001C">
      <w:pPr>
        <w:widowControl w:val="0"/>
        <w:tabs>
          <w:tab w:val="left" w:pos="0"/>
        </w:tabs>
        <w:autoSpaceDE w:val="0"/>
        <w:autoSpaceDN w:val="0"/>
        <w:spacing w:after="200"/>
        <w:ind w:right="104" w:firstLine="709"/>
        <w:contextualSpacing/>
        <w:rPr>
          <w:rFonts w:eastAsia="Calibri"/>
          <w:color w:val="auto"/>
          <w:szCs w:val="28"/>
          <w:lang w:eastAsia="en-US"/>
        </w:rPr>
      </w:pPr>
      <w:r w:rsidRPr="0027001C">
        <w:rPr>
          <w:rFonts w:eastAsia="Calibri"/>
          <w:color w:val="auto"/>
          <w:szCs w:val="28"/>
          <w:lang w:eastAsia="en-US"/>
        </w:rPr>
        <w:t>2.1.</w:t>
      </w:r>
      <w:r w:rsidRPr="0027001C">
        <w:rPr>
          <w:rFonts w:eastAsia="Calibri"/>
          <w:color w:val="auto"/>
          <w:szCs w:val="28"/>
          <w:lang w:eastAsia="en-US"/>
        </w:rPr>
        <w:tab/>
        <w:t>Требования, которым должен соответствовать получатель субсидии на дату подачи заявки:</w:t>
      </w:r>
    </w:p>
    <w:p w:rsidR="0027001C" w:rsidRPr="0027001C" w:rsidRDefault="0027001C" w:rsidP="0027001C">
      <w:pPr>
        <w:widowControl w:val="0"/>
        <w:tabs>
          <w:tab w:val="left" w:pos="0"/>
        </w:tabs>
        <w:autoSpaceDE w:val="0"/>
        <w:autoSpaceDN w:val="0"/>
        <w:spacing w:after="200"/>
        <w:ind w:right="104" w:firstLine="709"/>
        <w:contextualSpacing/>
        <w:rPr>
          <w:rFonts w:eastAsia="Calibri"/>
          <w:color w:val="auto"/>
          <w:szCs w:val="28"/>
          <w:lang w:eastAsia="en-US"/>
        </w:rPr>
      </w:pPr>
      <w:r w:rsidRPr="0027001C">
        <w:rPr>
          <w:rFonts w:eastAsia="Calibri"/>
          <w:color w:val="auto"/>
          <w:szCs w:val="28"/>
          <w:lang w:eastAsia="en-US"/>
        </w:rPr>
        <w:t>-</w:t>
      </w:r>
      <w:r w:rsidRPr="0027001C">
        <w:rPr>
          <w:rFonts w:eastAsia="Calibri"/>
          <w:color w:val="auto"/>
          <w:szCs w:val="28"/>
          <w:lang w:eastAsia="en-US"/>
        </w:rPr>
        <w:tab/>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7001C" w:rsidRPr="0027001C" w:rsidRDefault="0027001C" w:rsidP="0027001C">
      <w:pPr>
        <w:widowControl w:val="0"/>
        <w:tabs>
          <w:tab w:val="left" w:pos="0"/>
        </w:tabs>
        <w:autoSpaceDE w:val="0"/>
        <w:autoSpaceDN w:val="0"/>
        <w:spacing w:after="200"/>
        <w:ind w:right="104" w:firstLine="709"/>
        <w:contextualSpacing/>
        <w:rPr>
          <w:rFonts w:eastAsia="Calibri"/>
          <w:color w:val="auto"/>
          <w:szCs w:val="28"/>
          <w:lang w:eastAsia="en-US"/>
        </w:rPr>
      </w:pPr>
      <w:r w:rsidRPr="0027001C">
        <w:rPr>
          <w:rFonts w:eastAsia="Calibri"/>
          <w:color w:val="auto"/>
          <w:szCs w:val="28"/>
          <w:lang w:eastAsia="en-US"/>
        </w:rPr>
        <w:t>-</w:t>
      </w:r>
      <w:r w:rsidRPr="0027001C">
        <w:rPr>
          <w:rFonts w:eastAsia="Calibri"/>
          <w:color w:val="auto"/>
          <w:szCs w:val="28"/>
          <w:lang w:eastAsia="en-US"/>
        </w:rPr>
        <w:tab/>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7001C" w:rsidRPr="0027001C" w:rsidRDefault="0027001C" w:rsidP="0027001C">
      <w:pPr>
        <w:widowControl w:val="0"/>
        <w:tabs>
          <w:tab w:val="left" w:pos="0"/>
        </w:tabs>
        <w:autoSpaceDE w:val="0"/>
        <w:autoSpaceDN w:val="0"/>
        <w:spacing w:after="200"/>
        <w:ind w:right="104" w:firstLine="709"/>
        <w:contextualSpacing/>
        <w:rPr>
          <w:rFonts w:eastAsia="Calibri"/>
          <w:color w:val="auto"/>
          <w:szCs w:val="28"/>
          <w:lang w:eastAsia="en-US"/>
        </w:rPr>
      </w:pPr>
      <w:r w:rsidRPr="0027001C">
        <w:rPr>
          <w:rFonts w:eastAsia="Calibri"/>
          <w:color w:val="auto"/>
          <w:szCs w:val="28"/>
          <w:lang w:eastAsia="en-US"/>
        </w:rPr>
        <w:t>-</w:t>
      </w:r>
      <w:r w:rsidRPr="0027001C">
        <w:rPr>
          <w:rFonts w:eastAsia="Calibri"/>
          <w:color w:val="auto"/>
          <w:szCs w:val="28"/>
          <w:lang w:eastAsia="en-US"/>
        </w:rPr>
        <w:tab/>
        <w:t xml:space="preserve">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Pr="0027001C">
        <w:rPr>
          <w:rFonts w:eastAsia="Calibri"/>
          <w:color w:val="auto"/>
          <w:szCs w:val="28"/>
          <w:lang w:eastAsia="en-US"/>
        </w:rPr>
        <w:lastRenderedPageBreak/>
        <w:t>террористическими организациями и террористами или с распространением оружия массового уничтожения;</w:t>
      </w:r>
    </w:p>
    <w:p w:rsidR="0027001C" w:rsidRDefault="0027001C" w:rsidP="0027001C">
      <w:pPr>
        <w:widowControl w:val="0"/>
        <w:tabs>
          <w:tab w:val="left" w:pos="0"/>
        </w:tabs>
        <w:autoSpaceDE w:val="0"/>
        <w:autoSpaceDN w:val="0"/>
        <w:spacing w:after="200"/>
        <w:ind w:right="104" w:firstLine="709"/>
        <w:contextualSpacing/>
        <w:rPr>
          <w:rFonts w:eastAsia="Calibri"/>
          <w:color w:val="auto"/>
          <w:szCs w:val="28"/>
          <w:lang w:eastAsia="en-US"/>
        </w:rPr>
      </w:pPr>
      <w:r w:rsidRPr="0027001C">
        <w:rPr>
          <w:rFonts w:eastAsia="Calibri"/>
          <w:color w:val="auto"/>
          <w:szCs w:val="28"/>
          <w:lang w:eastAsia="en-US"/>
        </w:rPr>
        <w:t>-</w:t>
      </w:r>
      <w:r w:rsidRPr="0027001C">
        <w:rPr>
          <w:rFonts w:eastAsia="Calibri"/>
          <w:color w:val="auto"/>
          <w:szCs w:val="28"/>
          <w:lang w:eastAsia="en-US"/>
        </w:rPr>
        <w:tab/>
        <w:t>получатель субсидии не получает средства из бюджета города Пыть-Яха на основании иных муниципальных правовых актов на предоставление из бюджета города Пыть-Яха субсидий на возмещение одних и тех же затрат в связи с производством (реализацией) товаров, выполнением работ, оказанием услуг;</w:t>
      </w:r>
    </w:p>
    <w:p w:rsidR="00B579D5" w:rsidRPr="00B579D5" w:rsidRDefault="00B579D5" w:rsidP="00B579D5">
      <w:pPr>
        <w:widowControl w:val="0"/>
        <w:tabs>
          <w:tab w:val="left" w:pos="0"/>
        </w:tabs>
        <w:autoSpaceDE w:val="0"/>
        <w:autoSpaceDN w:val="0"/>
        <w:spacing w:after="200"/>
        <w:ind w:right="104" w:firstLine="709"/>
        <w:contextualSpacing/>
        <w:rPr>
          <w:rFonts w:eastAsia="Calibri"/>
          <w:color w:val="auto"/>
          <w:szCs w:val="28"/>
          <w:lang w:eastAsia="en-US"/>
        </w:rPr>
      </w:pPr>
      <w:r>
        <w:rPr>
          <w:rFonts w:eastAsia="Calibri"/>
          <w:color w:val="auto"/>
          <w:szCs w:val="28"/>
          <w:lang w:eastAsia="en-US"/>
        </w:rPr>
        <w:t>-</w:t>
      </w:r>
      <w:r>
        <w:rPr>
          <w:rFonts w:eastAsia="Calibri"/>
          <w:color w:val="auto"/>
          <w:szCs w:val="28"/>
          <w:lang w:eastAsia="en-US"/>
        </w:rPr>
        <w:tab/>
        <w:t>получатель субсидии</w:t>
      </w:r>
      <w:r w:rsidRPr="00B579D5">
        <w:rPr>
          <w:rFonts w:eastAsia="Calibri"/>
          <w:color w:val="auto"/>
          <w:szCs w:val="28"/>
          <w:lang w:eastAsia="en-US"/>
        </w:rPr>
        <w:t xml:space="preserve">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B579D5" w:rsidRPr="0027001C" w:rsidRDefault="00B579D5" w:rsidP="00B579D5">
      <w:pPr>
        <w:widowControl w:val="0"/>
        <w:tabs>
          <w:tab w:val="left" w:pos="0"/>
        </w:tabs>
        <w:autoSpaceDE w:val="0"/>
        <w:autoSpaceDN w:val="0"/>
        <w:spacing w:after="200"/>
        <w:ind w:right="104" w:firstLine="709"/>
        <w:contextualSpacing/>
        <w:rPr>
          <w:rFonts w:eastAsia="Calibri"/>
          <w:color w:val="auto"/>
          <w:szCs w:val="28"/>
          <w:lang w:eastAsia="en-US"/>
        </w:rPr>
      </w:pPr>
      <w:r w:rsidRPr="00B579D5">
        <w:rPr>
          <w:rFonts w:eastAsia="Calibri"/>
          <w:color w:val="auto"/>
          <w:szCs w:val="28"/>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w:t>
      </w:r>
      <w:r>
        <w:rPr>
          <w:rFonts w:eastAsia="Calibri"/>
          <w:color w:val="auto"/>
          <w:szCs w:val="28"/>
          <w:lang w:eastAsia="en-US"/>
        </w:rPr>
        <w:t>авном бухгалтере (при наличии) п</w:t>
      </w:r>
      <w:r w:rsidRPr="00B579D5">
        <w:rPr>
          <w:rFonts w:eastAsia="Calibri"/>
          <w:color w:val="auto"/>
          <w:szCs w:val="28"/>
          <w:lang w:eastAsia="en-US"/>
        </w:rPr>
        <w:t>олучателя субсидии, являющегося юридическим лицом;</w:t>
      </w:r>
      <w:r>
        <w:rPr>
          <w:rFonts w:eastAsia="Calibri"/>
          <w:color w:val="auto"/>
          <w:szCs w:val="28"/>
          <w:lang w:eastAsia="en-US"/>
        </w:rPr>
        <w:tab/>
      </w:r>
    </w:p>
    <w:p w:rsidR="0027001C" w:rsidRPr="0027001C" w:rsidRDefault="0027001C" w:rsidP="0027001C">
      <w:pPr>
        <w:widowControl w:val="0"/>
        <w:tabs>
          <w:tab w:val="left" w:pos="0"/>
        </w:tabs>
        <w:autoSpaceDE w:val="0"/>
        <w:autoSpaceDN w:val="0"/>
        <w:spacing w:after="200"/>
        <w:ind w:right="104" w:firstLine="709"/>
        <w:contextualSpacing/>
        <w:rPr>
          <w:rFonts w:eastAsia="Calibri"/>
          <w:color w:val="auto"/>
          <w:szCs w:val="28"/>
          <w:lang w:eastAsia="en-US"/>
        </w:rPr>
      </w:pPr>
      <w:r w:rsidRPr="0027001C">
        <w:rPr>
          <w:rFonts w:eastAsia="Calibri"/>
          <w:color w:val="auto"/>
          <w:szCs w:val="28"/>
          <w:lang w:eastAsia="en-US"/>
        </w:rPr>
        <w:t>-</w:t>
      </w:r>
      <w:r w:rsidRPr="0027001C">
        <w:rPr>
          <w:rFonts w:eastAsia="Calibri"/>
          <w:color w:val="auto"/>
          <w:szCs w:val="28"/>
          <w:lang w:eastAsia="en-US"/>
        </w:rPr>
        <w:tab/>
        <w:t>получатель субсидии не является иностранным агентом в соответствии с Федеральным законом «О контроле за деятельностью лиц, находя</w:t>
      </w:r>
      <w:r w:rsidR="00B579D5">
        <w:rPr>
          <w:rFonts w:eastAsia="Calibri"/>
          <w:color w:val="auto"/>
          <w:szCs w:val="28"/>
          <w:lang w:eastAsia="en-US"/>
        </w:rPr>
        <w:t>щихся под иностранным влиянием».</w:t>
      </w:r>
    </w:p>
    <w:p w:rsidR="0027001C" w:rsidRPr="0027001C" w:rsidRDefault="0027001C" w:rsidP="0027001C">
      <w:pPr>
        <w:widowControl w:val="0"/>
        <w:tabs>
          <w:tab w:val="left" w:pos="0"/>
        </w:tabs>
        <w:autoSpaceDE w:val="0"/>
        <w:autoSpaceDN w:val="0"/>
        <w:spacing w:after="0"/>
        <w:ind w:right="104" w:firstLine="709"/>
        <w:rPr>
          <w:rFonts w:eastAsia="Calibri"/>
          <w:color w:val="auto"/>
          <w:szCs w:val="28"/>
          <w:lang w:eastAsia="en-US"/>
        </w:rPr>
      </w:pPr>
      <w:r w:rsidRPr="0027001C">
        <w:rPr>
          <w:rFonts w:eastAsia="Calibri"/>
          <w:color w:val="auto"/>
          <w:szCs w:val="28"/>
          <w:lang w:eastAsia="en-US"/>
        </w:rPr>
        <w:t xml:space="preserve">2.2. Порядок и сроки проведения проверки на соответствие требованиям, указанным в пункте 2.1 </w:t>
      </w:r>
      <w:r w:rsidR="00626A4F" w:rsidRPr="0027001C">
        <w:rPr>
          <w:rFonts w:eastAsia="Calibri"/>
          <w:color w:val="auto"/>
          <w:szCs w:val="28"/>
          <w:lang w:eastAsia="en-US"/>
        </w:rPr>
        <w:t xml:space="preserve">настоящего </w:t>
      </w:r>
      <w:r w:rsidRPr="0027001C">
        <w:rPr>
          <w:rFonts w:eastAsia="Calibri"/>
          <w:color w:val="auto"/>
          <w:szCs w:val="28"/>
          <w:lang w:eastAsia="en-US"/>
        </w:rPr>
        <w:t>раздела.</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Уполномоченный орган в течение 5</w:t>
      </w:r>
      <w:r w:rsidR="00516DB3">
        <w:rPr>
          <w:bCs/>
          <w:iCs/>
          <w:color w:val="auto"/>
          <w:szCs w:val="28"/>
          <w:lang w:eastAsia="ar-SA"/>
        </w:rPr>
        <w:t xml:space="preserve"> рабочих дней со дня получения з</w:t>
      </w:r>
      <w:r w:rsidRPr="0027001C">
        <w:rPr>
          <w:bCs/>
          <w:iCs/>
          <w:color w:val="auto"/>
          <w:szCs w:val="28"/>
          <w:lang w:eastAsia="ar-SA"/>
        </w:rPr>
        <w:t>аявки запрашивает в порядке межведомственного информационного взаимодействия, установленном Федеральным законом от 27.07.2010 № 210-ФЗ «Об организации предоставления государственных и муниципальных услуг», по состоянию на дату подачи заявки, следующие документы (сведения):</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lastRenderedPageBreak/>
        <w:t>-</w:t>
      </w:r>
      <w:r w:rsidRPr="0027001C">
        <w:rPr>
          <w:bCs/>
          <w:iCs/>
          <w:color w:val="auto"/>
          <w:szCs w:val="28"/>
          <w:lang w:eastAsia="ar-SA"/>
        </w:rPr>
        <w:tab/>
        <w:t>выписку из Единого государственного реестра юридических лиц (в Федеральной налоговой службе Российской Федерации);</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w:t>
      </w:r>
      <w:r w:rsidRPr="0027001C">
        <w:rPr>
          <w:bCs/>
          <w:iCs/>
          <w:color w:val="auto"/>
          <w:szCs w:val="28"/>
          <w:lang w:eastAsia="ar-SA"/>
        </w:rPr>
        <w:tab/>
        <w:t xml:space="preserve">сведения о получателе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27001C">
        <w:rPr>
          <w:bCs/>
          <w:iCs/>
          <w:color w:val="auto"/>
          <w:szCs w:val="28"/>
          <w:lang w:eastAsia="ar-SA"/>
        </w:rPr>
        <w:t>Росфинмониторинга</w:t>
      </w:r>
      <w:proofErr w:type="spellEnd"/>
      <w:r w:rsidRPr="0027001C">
        <w:rPr>
          <w:bCs/>
          <w:iCs/>
          <w:color w:val="auto"/>
          <w:szCs w:val="28"/>
          <w:lang w:eastAsia="ar-SA"/>
        </w:rPr>
        <w:t xml:space="preserve"> по адресу: https://fedsfm.ru/documents/terr-list);</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w:t>
      </w:r>
      <w:r w:rsidRPr="0027001C">
        <w:rPr>
          <w:bCs/>
          <w:iCs/>
          <w:color w:val="auto"/>
          <w:szCs w:val="28"/>
          <w:lang w:eastAsia="ar-SA"/>
        </w:rPr>
        <w:tab/>
        <w:t>сведения о получателе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https://minjust.gov.ru/ru/activity/directions/998/;</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w:t>
      </w:r>
      <w:r w:rsidRPr="0027001C">
        <w:rPr>
          <w:bCs/>
          <w:iCs/>
          <w:color w:val="auto"/>
          <w:szCs w:val="28"/>
          <w:lang w:eastAsia="ar-SA"/>
        </w:rPr>
        <w:tab/>
        <w:t>сведения о получателе субсидии,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https://fedsfm.ru/documents/terr-list);</w:t>
      </w:r>
    </w:p>
    <w:p w:rsid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w:t>
      </w:r>
      <w:r w:rsidRPr="0027001C">
        <w:rPr>
          <w:bCs/>
          <w:iCs/>
          <w:color w:val="auto"/>
          <w:szCs w:val="28"/>
          <w:lang w:eastAsia="ar-SA"/>
        </w:rPr>
        <w:tab/>
        <w:t xml:space="preserve">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w:t>
      </w:r>
      <w:r w:rsidRPr="0027001C">
        <w:rPr>
          <w:bCs/>
          <w:iCs/>
          <w:color w:val="auto"/>
          <w:szCs w:val="28"/>
          <w:lang w:eastAsia="ar-SA"/>
        </w:rPr>
        <w:lastRenderedPageBreak/>
        <w:t>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w:t>
      </w:r>
      <w:r w:rsidR="00B579D5">
        <w:rPr>
          <w:bCs/>
          <w:iCs/>
          <w:color w:val="auto"/>
          <w:szCs w:val="28"/>
          <w:lang w:eastAsia="ar-SA"/>
        </w:rPr>
        <w:t>ой службе Российской Федерации);</w:t>
      </w:r>
    </w:p>
    <w:p w:rsidR="00B579D5" w:rsidRPr="00B579D5" w:rsidRDefault="00B579D5" w:rsidP="00B579D5">
      <w:pPr>
        <w:tabs>
          <w:tab w:val="left" w:pos="0"/>
        </w:tabs>
        <w:suppressAutoHyphens/>
        <w:autoSpaceDE w:val="0"/>
        <w:spacing w:after="0"/>
        <w:ind w:right="0" w:firstLine="709"/>
        <w:rPr>
          <w:bCs/>
          <w:iCs/>
          <w:color w:val="auto"/>
          <w:szCs w:val="28"/>
          <w:lang w:eastAsia="ar-SA"/>
        </w:rPr>
      </w:pPr>
      <w:r>
        <w:rPr>
          <w:bCs/>
          <w:iCs/>
          <w:color w:val="auto"/>
          <w:szCs w:val="28"/>
          <w:lang w:eastAsia="ar-SA"/>
        </w:rPr>
        <w:t>-  сведения о п</w:t>
      </w:r>
      <w:r w:rsidRPr="00B579D5">
        <w:rPr>
          <w:bCs/>
          <w:iCs/>
          <w:color w:val="auto"/>
          <w:szCs w:val="28"/>
          <w:lang w:eastAsia="ar-SA"/>
        </w:rPr>
        <w:t>олучателе субсидии,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w:t>
      </w:r>
      <w:r w:rsidR="00516DB3">
        <w:rPr>
          <w:bCs/>
          <w:iCs/>
          <w:color w:val="auto"/>
          <w:szCs w:val="28"/>
          <w:lang w:eastAsia="ar-SA"/>
        </w:rPr>
        <w:t xml:space="preserve"> https://bankrot.fedresurs.ru/).</w:t>
      </w:r>
    </w:p>
    <w:p w:rsidR="0027001C" w:rsidRPr="0027001C" w:rsidRDefault="0027001C" w:rsidP="0027001C">
      <w:pPr>
        <w:widowControl w:val="0"/>
        <w:tabs>
          <w:tab w:val="left" w:pos="0"/>
        </w:tabs>
        <w:autoSpaceDE w:val="0"/>
        <w:autoSpaceDN w:val="0"/>
        <w:spacing w:after="0"/>
        <w:ind w:right="104" w:firstLine="709"/>
        <w:rPr>
          <w:rFonts w:eastAsia="Calibri"/>
          <w:color w:val="auto"/>
          <w:szCs w:val="28"/>
          <w:lang w:eastAsia="en-US"/>
        </w:rPr>
      </w:pPr>
      <w:r w:rsidRPr="0027001C">
        <w:rPr>
          <w:rFonts w:eastAsia="Calibri"/>
          <w:color w:val="auto"/>
          <w:szCs w:val="28"/>
          <w:lang w:eastAsia="en-US"/>
        </w:rPr>
        <w:t xml:space="preserve">2.3. Для подтверждения соответствия получателя субсидии требованиям, установленным пунктом 2.1 </w:t>
      </w:r>
      <w:r w:rsidR="006B4DAF" w:rsidRPr="0027001C">
        <w:rPr>
          <w:rFonts w:eastAsia="Calibri"/>
          <w:color w:val="auto"/>
          <w:szCs w:val="28"/>
          <w:lang w:eastAsia="en-US"/>
        </w:rPr>
        <w:t>настоящего раздела</w:t>
      </w:r>
      <w:r w:rsidRPr="0027001C">
        <w:rPr>
          <w:rFonts w:eastAsia="Calibri"/>
          <w:color w:val="auto"/>
          <w:szCs w:val="28"/>
          <w:lang w:eastAsia="en-US"/>
        </w:rPr>
        <w:t>, получатель субсидии вправе предоставить сведения по собственной инициативе в день подачи заявки.</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color w:val="auto"/>
          <w:szCs w:val="28"/>
        </w:rPr>
        <w:t xml:space="preserve">2.4. </w:t>
      </w:r>
      <w:r w:rsidRPr="0027001C">
        <w:rPr>
          <w:bCs/>
          <w:iCs/>
          <w:color w:val="auto"/>
          <w:szCs w:val="28"/>
          <w:lang w:eastAsia="ar-SA"/>
        </w:rPr>
        <w:t>Основания для отказа получателю субсидии в предоставлении субсидии:</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w:t>
      </w:r>
      <w:r w:rsidRPr="0027001C">
        <w:rPr>
          <w:bCs/>
          <w:iCs/>
          <w:color w:val="auto"/>
          <w:szCs w:val="28"/>
          <w:lang w:eastAsia="ar-SA"/>
        </w:rPr>
        <w:tab/>
        <w:t>несоответствие представленных получателем субсидии документов требованиям, определенным пунктом 2.5 настоящего раздела, или непредставления (представления не в полном объеме) получателем субсидии документов;</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w:t>
      </w:r>
      <w:r w:rsidRPr="0027001C">
        <w:rPr>
          <w:bCs/>
          <w:iCs/>
          <w:color w:val="auto"/>
          <w:szCs w:val="28"/>
          <w:lang w:eastAsia="ar-SA"/>
        </w:rPr>
        <w:tab/>
        <w:t>установление факта недостоверности, представленной получателем субсидии информации;</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w:t>
      </w:r>
      <w:r w:rsidRPr="0027001C">
        <w:rPr>
          <w:bCs/>
          <w:iCs/>
          <w:color w:val="auto"/>
          <w:szCs w:val="28"/>
          <w:lang w:eastAsia="ar-SA"/>
        </w:rPr>
        <w:tab/>
        <w:t xml:space="preserve">несоответствия получателя субсидии требованиям, установленным пунктом 2.1 </w:t>
      </w:r>
      <w:r w:rsidR="006B4DAF" w:rsidRPr="0027001C">
        <w:rPr>
          <w:rFonts w:eastAsia="Calibri"/>
          <w:color w:val="auto"/>
          <w:szCs w:val="28"/>
          <w:lang w:eastAsia="en-US"/>
        </w:rPr>
        <w:t>настоящего раздела</w:t>
      </w:r>
      <w:r w:rsidRPr="0027001C">
        <w:rPr>
          <w:bCs/>
          <w:iCs/>
          <w:color w:val="auto"/>
          <w:szCs w:val="28"/>
          <w:lang w:eastAsia="ar-SA"/>
        </w:rPr>
        <w:t>;</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lastRenderedPageBreak/>
        <w:t>-</w:t>
      </w:r>
      <w:r w:rsidRPr="0027001C">
        <w:rPr>
          <w:bCs/>
          <w:iCs/>
          <w:color w:val="auto"/>
          <w:szCs w:val="28"/>
          <w:lang w:eastAsia="ar-SA"/>
        </w:rPr>
        <w:tab/>
        <w:t>отсутствие лимитов бюджетных обязательств по предоставлению субсидий по мероприятиям муниципальной программы.</w:t>
      </w:r>
    </w:p>
    <w:p w:rsidR="0027001C" w:rsidRPr="007455C9" w:rsidRDefault="0027001C" w:rsidP="0027001C">
      <w:pPr>
        <w:tabs>
          <w:tab w:val="left" w:pos="0"/>
        </w:tabs>
        <w:suppressAutoHyphens/>
        <w:autoSpaceDE w:val="0"/>
        <w:spacing w:after="0"/>
        <w:ind w:right="0" w:firstLine="709"/>
        <w:rPr>
          <w:bCs/>
          <w:iCs/>
          <w:color w:val="auto"/>
          <w:szCs w:val="28"/>
          <w:lang w:eastAsia="ar-SA"/>
        </w:rPr>
      </w:pPr>
      <w:r w:rsidRPr="007455C9">
        <w:rPr>
          <w:color w:val="auto"/>
          <w:szCs w:val="28"/>
        </w:rPr>
        <w:t xml:space="preserve">2.5. </w:t>
      </w:r>
      <w:r w:rsidRPr="007455C9">
        <w:rPr>
          <w:bCs/>
          <w:iCs/>
          <w:color w:val="auto"/>
          <w:szCs w:val="28"/>
          <w:lang w:eastAsia="ar-SA"/>
        </w:rPr>
        <w:t>Для предоставления субсидии получатель субсидии представляет в Уполномоченный орган следующие документы:</w:t>
      </w:r>
    </w:p>
    <w:p w:rsidR="006B4DAF" w:rsidRDefault="006B4DAF" w:rsidP="006B4DAF">
      <w:pPr>
        <w:tabs>
          <w:tab w:val="left" w:pos="0"/>
        </w:tabs>
        <w:suppressAutoHyphens/>
        <w:autoSpaceDE w:val="0"/>
        <w:spacing w:after="0"/>
        <w:ind w:right="0" w:firstLine="709"/>
        <w:rPr>
          <w:bCs/>
          <w:iCs/>
          <w:szCs w:val="28"/>
          <w:lang w:eastAsia="ar-SA"/>
        </w:rPr>
      </w:pPr>
      <w:r>
        <w:rPr>
          <w:bCs/>
          <w:iCs/>
          <w:color w:val="auto"/>
          <w:szCs w:val="28"/>
          <w:lang w:eastAsia="ar-SA"/>
        </w:rPr>
        <w:t>2.5.1. З</w:t>
      </w:r>
      <w:r w:rsidRPr="006E7890">
        <w:rPr>
          <w:szCs w:val="28"/>
        </w:rPr>
        <w:t>аявку на предоставление субсидии</w:t>
      </w:r>
      <w:r>
        <w:rPr>
          <w:szCs w:val="28"/>
        </w:rPr>
        <w:t>,</w:t>
      </w:r>
      <w:r w:rsidRPr="006E7890">
        <w:rPr>
          <w:szCs w:val="28"/>
        </w:rPr>
        <w:t xml:space="preserve"> оформленную </w:t>
      </w:r>
      <w:r w:rsidRPr="006E7890">
        <w:rPr>
          <w:bCs/>
          <w:iCs/>
          <w:szCs w:val="28"/>
          <w:lang w:eastAsia="ar-SA"/>
        </w:rPr>
        <w:t xml:space="preserve">в соответствии </w:t>
      </w:r>
      <w:r w:rsidR="00F62A54">
        <w:rPr>
          <w:bCs/>
          <w:iCs/>
          <w:szCs w:val="28"/>
          <w:lang w:eastAsia="ar-SA"/>
        </w:rPr>
        <w:t xml:space="preserve">с приложением </w:t>
      </w:r>
      <w:r w:rsidRPr="00EF2372">
        <w:rPr>
          <w:bCs/>
          <w:iCs/>
          <w:szCs w:val="28"/>
          <w:lang w:eastAsia="ar-SA"/>
        </w:rPr>
        <w:t>к настоящему Порядку</w:t>
      </w:r>
      <w:r w:rsidRPr="006E7890">
        <w:rPr>
          <w:bCs/>
          <w:iCs/>
          <w:szCs w:val="28"/>
          <w:lang w:eastAsia="ar-SA"/>
        </w:rPr>
        <w:t>.</w:t>
      </w:r>
    </w:p>
    <w:p w:rsidR="006B4DAF" w:rsidRDefault="006B4DAF" w:rsidP="006B4DAF">
      <w:pPr>
        <w:tabs>
          <w:tab w:val="left" w:pos="0"/>
        </w:tabs>
        <w:suppressAutoHyphens/>
        <w:autoSpaceDE w:val="0"/>
        <w:spacing w:after="0"/>
        <w:ind w:right="0" w:firstLine="709"/>
        <w:rPr>
          <w:color w:val="auto"/>
          <w:szCs w:val="28"/>
        </w:rPr>
      </w:pPr>
      <w:r>
        <w:rPr>
          <w:color w:val="auto"/>
          <w:szCs w:val="28"/>
        </w:rPr>
        <w:t xml:space="preserve">2.5.2. </w:t>
      </w:r>
      <w:r w:rsidR="00453A71">
        <w:rPr>
          <w:color w:val="auto"/>
          <w:szCs w:val="28"/>
        </w:rPr>
        <w:t>Д</w:t>
      </w:r>
      <w:r w:rsidR="00453A71" w:rsidRPr="007455C9">
        <w:rPr>
          <w:color w:val="auto"/>
          <w:szCs w:val="28"/>
        </w:rPr>
        <w:t>окументы, подтверждающие фактический объем выполненных работ по содержанию обслуживанию и ремонту наружных источников водоснабжения - копию производственной программы по выполнению работ по содержанию, обслуживанию и ремонту наружных источников</w:t>
      </w:r>
      <w:r w:rsidR="00453A71" w:rsidRPr="00E4121C">
        <w:rPr>
          <w:color w:val="auto"/>
          <w:szCs w:val="28"/>
        </w:rPr>
        <w:t xml:space="preserve"> противопожарного водоснабжения, являющихся муниципальной собственностью, копии актов о приемке выполненных работ по форме КС-2, справки о стоимости выполненных работ и затрат по форме КС-3, подтверждающие фактическое выполнение работ (оказание услуг) или копии актов выполненных работ (при наличии), копии договоров на поставку товаров, выполнении работ, оказании услуг (при наличии), товарные накладные (при наличии), копии актов приема-передачи товаров (при </w:t>
      </w:r>
      <w:r w:rsidR="00453A71" w:rsidRPr="00B71AC5">
        <w:rPr>
          <w:color w:val="auto"/>
          <w:szCs w:val="28"/>
        </w:rPr>
        <w:t>наличии), иные документы, подтверждающие затраты Получателя субсидии.</w:t>
      </w:r>
    </w:p>
    <w:p w:rsidR="00DF52C2" w:rsidRDefault="006B4DAF" w:rsidP="00DF52C2">
      <w:pPr>
        <w:ind w:right="0"/>
        <w:contextualSpacing/>
        <w:rPr>
          <w:szCs w:val="28"/>
        </w:rPr>
      </w:pPr>
      <w:r>
        <w:rPr>
          <w:color w:val="auto"/>
          <w:szCs w:val="28"/>
        </w:rPr>
        <w:t xml:space="preserve">2.5.3. </w:t>
      </w:r>
      <w:r w:rsidR="00DF52C2">
        <w:rPr>
          <w:szCs w:val="28"/>
        </w:rPr>
        <w:t>Сведения о номере расчетного счета для перечисления субсидии, открыт</w:t>
      </w:r>
      <w:r w:rsidR="001E2752">
        <w:rPr>
          <w:szCs w:val="28"/>
        </w:rPr>
        <w:t>ого</w:t>
      </w:r>
      <w:r w:rsidR="00DF52C2">
        <w:rPr>
          <w:szCs w:val="28"/>
        </w:rPr>
        <w:t xml:space="preserve"> </w:t>
      </w:r>
      <w:r w:rsidR="00DF52C2" w:rsidRPr="008D668C">
        <w:rPr>
          <w:color w:val="auto"/>
          <w:szCs w:val="28"/>
        </w:rPr>
        <w:t xml:space="preserve">Заявителем в учреждениях Центрального банка Российской Федерации, кредитных организациях, лицевого счета, открытого в комитете по финансам администрации города Пыть-Яха; </w:t>
      </w:r>
    </w:p>
    <w:p w:rsidR="005E2A5C" w:rsidRPr="005E2A5C" w:rsidRDefault="006B4DAF" w:rsidP="005E2A5C">
      <w:pPr>
        <w:ind w:right="0"/>
        <w:contextualSpacing/>
        <w:rPr>
          <w:rFonts w:eastAsia="Calibri"/>
          <w:szCs w:val="28"/>
          <w:lang w:eastAsia="en-US"/>
        </w:rPr>
      </w:pPr>
      <w:r>
        <w:rPr>
          <w:szCs w:val="28"/>
        </w:rPr>
        <w:t xml:space="preserve">2.5.4. </w:t>
      </w:r>
      <w:r w:rsidR="005E2A5C" w:rsidRPr="005E2A5C">
        <w:rPr>
          <w:rFonts w:eastAsia="Calibri"/>
          <w:szCs w:val="28"/>
          <w:lang w:eastAsia="en-US"/>
        </w:rPr>
        <w:t>Опись представленных документов (в произвольной форме).</w:t>
      </w:r>
    </w:p>
    <w:p w:rsidR="00453A71" w:rsidRPr="00453A71" w:rsidRDefault="005E2A5C" w:rsidP="005E2A5C">
      <w:pPr>
        <w:ind w:right="0"/>
        <w:contextualSpacing/>
        <w:rPr>
          <w:rFonts w:eastAsia="Calibri"/>
          <w:szCs w:val="28"/>
          <w:lang w:eastAsia="en-US"/>
        </w:rPr>
      </w:pPr>
      <w:r w:rsidRPr="005E2A5C">
        <w:rPr>
          <w:rFonts w:eastAsia="Calibri"/>
          <w:szCs w:val="28"/>
          <w:lang w:eastAsia="en-US"/>
        </w:rPr>
        <w:t>Копии документов предоставляются заверенные подписью руководителя (уполномоченного лица), с указанием должности, фамилии и инициалов, и печатью (при наличии).</w:t>
      </w:r>
    </w:p>
    <w:p w:rsidR="001E2752" w:rsidRPr="001E2752" w:rsidRDefault="00054DF2" w:rsidP="00054DF2">
      <w:pPr>
        <w:spacing w:after="0"/>
        <w:ind w:right="0"/>
        <w:rPr>
          <w:szCs w:val="28"/>
        </w:rPr>
      </w:pPr>
      <w:r>
        <w:rPr>
          <w:szCs w:val="28"/>
        </w:rPr>
        <w:t xml:space="preserve">2.6. </w:t>
      </w:r>
      <w:r w:rsidR="001E2752" w:rsidRPr="001E2752">
        <w:rPr>
          <w:szCs w:val="28"/>
        </w:rPr>
        <w:t>Порядок и сроки рассмотрения документов:</w:t>
      </w:r>
    </w:p>
    <w:p w:rsidR="00022A91" w:rsidRDefault="001E2752" w:rsidP="008D668C">
      <w:pPr>
        <w:autoSpaceDE w:val="0"/>
        <w:autoSpaceDN w:val="0"/>
        <w:adjustRightInd w:val="0"/>
        <w:spacing w:after="0"/>
        <w:ind w:right="0" w:firstLine="709"/>
        <w:rPr>
          <w:bCs/>
          <w:iCs/>
          <w:szCs w:val="28"/>
          <w:lang w:eastAsia="ar-SA"/>
        </w:rPr>
      </w:pPr>
      <w:r w:rsidRPr="00022A91">
        <w:rPr>
          <w:szCs w:val="28"/>
        </w:rPr>
        <w:lastRenderedPageBreak/>
        <w:t>2.</w:t>
      </w:r>
      <w:r w:rsidR="00054DF2" w:rsidRPr="00022A91">
        <w:rPr>
          <w:szCs w:val="28"/>
        </w:rPr>
        <w:t>6</w:t>
      </w:r>
      <w:r w:rsidRPr="00022A91">
        <w:rPr>
          <w:szCs w:val="28"/>
        </w:rPr>
        <w:t>.1.</w:t>
      </w:r>
      <w:r w:rsidRPr="00022A91">
        <w:rPr>
          <w:szCs w:val="28"/>
        </w:rPr>
        <w:tab/>
      </w:r>
      <w:r w:rsidR="00022A91" w:rsidRPr="00022A91">
        <w:rPr>
          <w:bCs/>
          <w:iCs/>
          <w:szCs w:val="28"/>
        </w:rPr>
        <w:t>Д</w:t>
      </w:r>
      <w:r w:rsidR="00022A91" w:rsidRPr="00022A91">
        <w:rPr>
          <w:bCs/>
          <w:iCs/>
          <w:szCs w:val="28"/>
          <w:lang w:eastAsia="ar-SA"/>
        </w:rPr>
        <w:t>олжностное</w:t>
      </w:r>
      <w:r w:rsidR="00022A91" w:rsidRPr="004243AB">
        <w:rPr>
          <w:bCs/>
          <w:iCs/>
          <w:szCs w:val="28"/>
          <w:lang w:eastAsia="ar-SA"/>
        </w:rPr>
        <w:t xml:space="preserve"> лицо Уполномоченного органа, ответственное за прием документов, в течение 1 рабочего дня с даты поступления документов регистрирует их в системе электронного документооборота «Дело» администрации города Пыть-Яха. </w:t>
      </w:r>
    </w:p>
    <w:p w:rsidR="001E2752" w:rsidRPr="00765482" w:rsidRDefault="001E2752" w:rsidP="008D668C">
      <w:pPr>
        <w:autoSpaceDE w:val="0"/>
        <w:autoSpaceDN w:val="0"/>
        <w:adjustRightInd w:val="0"/>
        <w:spacing w:after="0"/>
        <w:ind w:right="0" w:firstLine="709"/>
        <w:rPr>
          <w:szCs w:val="28"/>
        </w:rPr>
      </w:pPr>
      <w:r w:rsidRPr="001E2752">
        <w:rPr>
          <w:szCs w:val="28"/>
        </w:rPr>
        <w:t xml:space="preserve">При выявлении в заявке или документах недостатков, которые могут быть устранены в ходе приема, специалист Уполномоченного органа объясняет содержание выявленных недостатков в представленных </w:t>
      </w:r>
      <w:r w:rsidRPr="00765482">
        <w:rPr>
          <w:szCs w:val="28"/>
        </w:rPr>
        <w:t xml:space="preserve">документах. После разъяснений получатель субсидии вносит соответствующие изменения в представленные документы. </w:t>
      </w:r>
    </w:p>
    <w:p w:rsidR="001E2752" w:rsidRDefault="001E2752" w:rsidP="008D668C">
      <w:pPr>
        <w:autoSpaceDE w:val="0"/>
        <w:autoSpaceDN w:val="0"/>
        <w:adjustRightInd w:val="0"/>
        <w:spacing w:after="0"/>
        <w:ind w:right="0" w:firstLine="709"/>
        <w:rPr>
          <w:szCs w:val="28"/>
        </w:rPr>
      </w:pPr>
      <w:r w:rsidRPr="00765482">
        <w:rPr>
          <w:szCs w:val="28"/>
        </w:rPr>
        <w:t>2.</w:t>
      </w:r>
      <w:r w:rsidR="00054DF2" w:rsidRPr="00765482">
        <w:rPr>
          <w:szCs w:val="28"/>
        </w:rPr>
        <w:t>6</w:t>
      </w:r>
      <w:r w:rsidRPr="00765482">
        <w:rPr>
          <w:szCs w:val="28"/>
        </w:rPr>
        <w:t>.2. Рассмотрение заявки и документов на предмет их соответствия установленным настоящим Порядком требованиям осуществляется в срок не более 30 календарных дней с даты регистрации</w:t>
      </w:r>
      <w:r w:rsidRPr="001E2752">
        <w:rPr>
          <w:szCs w:val="28"/>
        </w:rPr>
        <w:t xml:space="preserve"> заявки.</w:t>
      </w:r>
    </w:p>
    <w:p w:rsidR="009339A5" w:rsidRDefault="00E4121C" w:rsidP="008D668C">
      <w:pPr>
        <w:ind w:left="-15" w:right="0"/>
        <w:rPr>
          <w:szCs w:val="28"/>
        </w:rPr>
      </w:pPr>
      <w:r w:rsidRPr="00B71AC5">
        <w:rPr>
          <w:szCs w:val="28"/>
        </w:rPr>
        <w:t>2.</w:t>
      </w:r>
      <w:r w:rsidR="00054DF2">
        <w:rPr>
          <w:szCs w:val="28"/>
        </w:rPr>
        <w:t>7</w:t>
      </w:r>
      <w:r w:rsidRPr="00B71AC5">
        <w:rPr>
          <w:szCs w:val="28"/>
        </w:rPr>
        <w:t xml:space="preserve">. </w:t>
      </w:r>
      <w:r w:rsidR="009339A5" w:rsidRPr="004243AB">
        <w:rPr>
          <w:szCs w:val="28"/>
        </w:rPr>
        <w:t xml:space="preserve">В течение 3-х рабочих дней со дня </w:t>
      </w:r>
      <w:r w:rsidR="009339A5">
        <w:rPr>
          <w:szCs w:val="28"/>
        </w:rPr>
        <w:t>принятия</w:t>
      </w:r>
      <w:r w:rsidR="009339A5" w:rsidRPr="004243AB">
        <w:rPr>
          <w:szCs w:val="28"/>
        </w:rPr>
        <w:t xml:space="preserve"> </w:t>
      </w:r>
      <w:r w:rsidR="009339A5" w:rsidRPr="00D32066">
        <w:rPr>
          <w:szCs w:val="28"/>
        </w:rPr>
        <w:t xml:space="preserve">Уполномоченным органом </w:t>
      </w:r>
      <w:r w:rsidR="009339A5" w:rsidRPr="004243AB">
        <w:rPr>
          <w:szCs w:val="28"/>
        </w:rPr>
        <w:t>решения о наличии оснований для предоставления или о</w:t>
      </w:r>
      <w:r w:rsidR="009339A5">
        <w:rPr>
          <w:szCs w:val="28"/>
        </w:rPr>
        <w:t>тказа в предоставлении субсидии</w:t>
      </w:r>
      <w:r w:rsidR="009339A5" w:rsidRPr="004243AB">
        <w:rPr>
          <w:szCs w:val="28"/>
        </w:rPr>
        <w:t>, Уполномоченный орган готовит распоряжение администрации города Пыть-Яха о предоставлении и</w:t>
      </w:r>
      <w:r w:rsidR="009339A5">
        <w:rPr>
          <w:szCs w:val="28"/>
        </w:rPr>
        <w:t>ли</w:t>
      </w:r>
      <w:r w:rsidR="009339A5" w:rsidRPr="004243AB">
        <w:rPr>
          <w:szCs w:val="28"/>
        </w:rPr>
        <w:t xml:space="preserve"> об отказе в пр</w:t>
      </w:r>
      <w:r w:rsidR="009339A5">
        <w:rPr>
          <w:szCs w:val="28"/>
        </w:rPr>
        <w:t>едоставлении субсидии</w:t>
      </w:r>
      <w:r w:rsidR="009339A5" w:rsidRPr="004243AB">
        <w:rPr>
          <w:szCs w:val="28"/>
        </w:rPr>
        <w:t xml:space="preserve"> </w:t>
      </w:r>
      <w:r w:rsidR="009339A5">
        <w:rPr>
          <w:szCs w:val="28"/>
        </w:rPr>
        <w:t>(далее - Распоряжение).</w:t>
      </w:r>
    </w:p>
    <w:p w:rsidR="00E4121C" w:rsidRPr="00B71AC5" w:rsidRDefault="009339A5" w:rsidP="008D668C">
      <w:pPr>
        <w:ind w:left="-15" w:right="0"/>
        <w:rPr>
          <w:szCs w:val="28"/>
        </w:rPr>
      </w:pPr>
      <w:r>
        <w:rPr>
          <w:szCs w:val="28"/>
        </w:rPr>
        <w:t>2.</w:t>
      </w:r>
      <w:r w:rsidR="00054DF2">
        <w:rPr>
          <w:szCs w:val="28"/>
        </w:rPr>
        <w:t>8</w:t>
      </w:r>
      <w:r>
        <w:rPr>
          <w:szCs w:val="28"/>
        </w:rPr>
        <w:t xml:space="preserve">. </w:t>
      </w:r>
      <w:r w:rsidR="00E4121C" w:rsidRPr="00B71AC5">
        <w:rPr>
          <w:szCs w:val="28"/>
        </w:rPr>
        <w:t>Условия и порядок заключения между Главным распорядителем бюджетных средств и Получателем субсидии Соглашения о предоставлении субсидии.</w:t>
      </w:r>
    </w:p>
    <w:p w:rsidR="00E4121C" w:rsidRPr="00B71AC5" w:rsidRDefault="00E4121C" w:rsidP="008D668C">
      <w:pPr>
        <w:spacing w:after="0"/>
        <w:ind w:left="-15" w:right="0"/>
        <w:rPr>
          <w:szCs w:val="28"/>
        </w:rPr>
      </w:pPr>
      <w:r w:rsidRPr="00B71AC5">
        <w:rPr>
          <w:szCs w:val="28"/>
        </w:rPr>
        <w:t>2.</w:t>
      </w:r>
      <w:r w:rsidR="00054DF2">
        <w:rPr>
          <w:szCs w:val="28"/>
        </w:rPr>
        <w:t>8</w:t>
      </w:r>
      <w:r w:rsidRPr="00B71AC5">
        <w:rPr>
          <w:szCs w:val="28"/>
        </w:rPr>
        <w:t>.1.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(далее - система «Электронный бюджет») в соответствии с типовой формой, установленной комитетом по финансам администрации города Пыть-Яха.</w:t>
      </w:r>
    </w:p>
    <w:p w:rsidR="00E4121C" w:rsidRPr="00B71AC5" w:rsidRDefault="00E4121C" w:rsidP="00E4121C">
      <w:pPr>
        <w:spacing w:after="0"/>
        <w:ind w:left="-15" w:right="0"/>
        <w:rPr>
          <w:szCs w:val="28"/>
        </w:rPr>
      </w:pPr>
      <w:r w:rsidRPr="00B71AC5">
        <w:rPr>
          <w:szCs w:val="28"/>
        </w:rPr>
        <w:lastRenderedPageBreak/>
        <w:t xml:space="preserve">Получатель субсидии не позднее </w:t>
      </w:r>
      <w:r w:rsidR="00DF1CCC" w:rsidRPr="00B71AC5">
        <w:rPr>
          <w:szCs w:val="28"/>
        </w:rPr>
        <w:t>3</w:t>
      </w:r>
      <w:r w:rsidR="008A2F73">
        <w:rPr>
          <w:szCs w:val="28"/>
        </w:rPr>
        <w:t>-х</w:t>
      </w:r>
      <w:r w:rsidRPr="00B71AC5">
        <w:rPr>
          <w:szCs w:val="28"/>
        </w:rPr>
        <w:t xml:space="preserve"> рабоч</w:t>
      </w:r>
      <w:r w:rsidR="008A2F73">
        <w:rPr>
          <w:szCs w:val="28"/>
        </w:rPr>
        <w:t>их</w:t>
      </w:r>
      <w:r w:rsidRPr="00B71AC5">
        <w:rPr>
          <w:szCs w:val="28"/>
        </w:rPr>
        <w:t xml:space="preserve"> д</w:t>
      </w:r>
      <w:r w:rsidR="008A2F73">
        <w:rPr>
          <w:szCs w:val="28"/>
        </w:rPr>
        <w:t>ней</w:t>
      </w:r>
      <w:r w:rsidRPr="00B71AC5">
        <w:rPr>
          <w:szCs w:val="28"/>
        </w:rPr>
        <w:t xml:space="preserve"> подписывает Соглашение усиленной квалифицированной электронной подписью в системе «Электронный бюджет» и </w:t>
      </w:r>
      <w:r w:rsidR="00DF1CCC" w:rsidRPr="00B71AC5">
        <w:rPr>
          <w:szCs w:val="28"/>
        </w:rPr>
        <w:t>направляет</w:t>
      </w:r>
      <w:r w:rsidRPr="00B71AC5">
        <w:rPr>
          <w:szCs w:val="28"/>
        </w:rPr>
        <w:t xml:space="preserve"> в адрес Главного распорядителя бюджетных средств</w:t>
      </w:r>
      <w:r w:rsidR="00DF1CCC" w:rsidRPr="00B71AC5">
        <w:rPr>
          <w:szCs w:val="28"/>
        </w:rPr>
        <w:t xml:space="preserve"> для подписания.</w:t>
      </w:r>
    </w:p>
    <w:p w:rsidR="00002CC5" w:rsidRPr="00B71AC5" w:rsidRDefault="00684034" w:rsidP="00F21D52">
      <w:pPr>
        <w:spacing w:after="0"/>
        <w:ind w:left="-15" w:right="0"/>
        <w:rPr>
          <w:szCs w:val="28"/>
        </w:rPr>
      </w:pPr>
      <w:r>
        <w:rPr>
          <w:szCs w:val="28"/>
        </w:rPr>
        <w:t>2.</w:t>
      </w:r>
      <w:r w:rsidR="00054DF2">
        <w:rPr>
          <w:szCs w:val="28"/>
        </w:rPr>
        <w:t>8</w:t>
      </w:r>
      <w:r>
        <w:rPr>
          <w:szCs w:val="28"/>
        </w:rPr>
        <w:t xml:space="preserve">.2. </w:t>
      </w:r>
      <w:r w:rsidR="00F21D52" w:rsidRPr="00B71AC5">
        <w:rPr>
          <w:szCs w:val="28"/>
        </w:rPr>
        <w:t xml:space="preserve">Получатель субсидии, не </w:t>
      </w:r>
      <w:r>
        <w:rPr>
          <w:szCs w:val="28"/>
        </w:rPr>
        <w:t>подписавший</w:t>
      </w:r>
      <w:r w:rsidR="00DF1CCC" w:rsidRPr="00B71AC5">
        <w:rPr>
          <w:szCs w:val="28"/>
        </w:rPr>
        <w:t xml:space="preserve"> </w:t>
      </w:r>
      <w:r>
        <w:rPr>
          <w:szCs w:val="28"/>
        </w:rPr>
        <w:t>в</w:t>
      </w:r>
      <w:r w:rsidR="00F21D52" w:rsidRPr="00B71AC5">
        <w:rPr>
          <w:szCs w:val="28"/>
        </w:rPr>
        <w:t xml:space="preserve"> </w:t>
      </w:r>
      <w:r w:rsidR="00DF1CCC" w:rsidRPr="00B71AC5">
        <w:rPr>
          <w:szCs w:val="28"/>
        </w:rPr>
        <w:t xml:space="preserve">указанный срок </w:t>
      </w:r>
      <w:r w:rsidR="00F21D52" w:rsidRPr="00B71AC5">
        <w:rPr>
          <w:szCs w:val="28"/>
        </w:rPr>
        <w:t>Соглашение о предоставлении субсидии, считается уклонившимся и отказавшимся от получения субсидии.</w:t>
      </w:r>
      <w:r w:rsidR="00DF1CCC" w:rsidRPr="00B71AC5">
        <w:rPr>
          <w:szCs w:val="28"/>
        </w:rPr>
        <w:t xml:space="preserve"> </w:t>
      </w:r>
    </w:p>
    <w:p w:rsidR="00F21D52" w:rsidRPr="009339A5" w:rsidRDefault="00F21D52" w:rsidP="00F21D52">
      <w:pPr>
        <w:spacing w:after="0"/>
        <w:ind w:left="-15" w:right="0"/>
        <w:rPr>
          <w:szCs w:val="28"/>
        </w:rPr>
      </w:pPr>
      <w:r w:rsidRPr="009339A5">
        <w:rPr>
          <w:szCs w:val="28"/>
        </w:rPr>
        <w:t>В этом случае в течение 10 рабочих дней после последнего дня предоставления в Уполномоченный орган подписанного Получателем субсидии Соглашения Главный распорядитель бюджетных средств:</w:t>
      </w:r>
    </w:p>
    <w:p w:rsidR="00F21D52" w:rsidRPr="009339A5" w:rsidRDefault="00F21D52" w:rsidP="00F21D52">
      <w:pPr>
        <w:numPr>
          <w:ilvl w:val="0"/>
          <w:numId w:val="9"/>
        </w:numPr>
        <w:spacing w:after="0"/>
        <w:ind w:right="0"/>
        <w:rPr>
          <w:szCs w:val="28"/>
        </w:rPr>
      </w:pPr>
      <w:r w:rsidRPr="009339A5">
        <w:rPr>
          <w:szCs w:val="28"/>
        </w:rPr>
        <w:t>вносит соответствующие изменения в распоряжение администрации города Пыть-Яха о предоставлении субсидии;</w:t>
      </w:r>
    </w:p>
    <w:p w:rsidR="00F21D52" w:rsidRPr="009339A5" w:rsidRDefault="00F21D52" w:rsidP="00F21D52">
      <w:pPr>
        <w:numPr>
          <w:ilvl w:val="0"/>
          <w:numId w:val="9"/>
        </w:numPr>
        <w:spacing w:after="0"/>
        <w:ind w:right="0"/>
        <w:rPr>
          <w:szCs w:val="28"/>
        </w:rPr>
      </w:pPr>
      <w:r w:rsidRPr="009339A5">
        <w:rPr>
          <w:szCs w:val="28"/>
        </w:rPr>
        <w:t>осуществляет перераспределение средств субсидии, отказавшегося от ее получения Получателя субсидии, в равно пропорциональных долях согласно заявленным размерам субсидий между получателями субсидии с заключением с ними дополнительных Соглашений к Соглашению о предоставлении субсидии (в случае недостаточности средств для предоставления субсидии Получателям субсидии в полном объеме) или организует и проводит дополнительный прием заявлений на предоставление субсидии;</w:t>
      </w:r>
    </w:p>
    <w:p w:rsidR="00F21D52" w:rsidRPr="009339A5" w:rsidRDefault="00F21D52" w:rsidP="00F21D52">
      <w:pPr>
        <w:numPr>
          <w:ilvl w:val="0"/>
          <w:numId w:val="9"/>
        </w:numPr>
        <w:spacing w:after="0"/>
        <w:ind w:right="0"/>
        <w:rPr>
          <w:szCs w:val="28"/>
        </w:rPr>
      </w:pPr>
      <w:r w:rsidRPr="009339A5">
        <w:rPr>
          <w:szCs w:val="28"/>
        </w:rPr>
        <w:t>принимает решение о необходимости дополнительного приема документов на предоставление субсидии.</w:t>
      </w:r>
    </w:p>
    <w:p w:rsidR="00F21D52" w:rsidRPr="007455C9" w:rsidRDefault="009339A5" w:rsidP="00F21D52">
      <w:pPr>
        <w:spacing w:after="0"/>
        <w:ind w:left="-15" w:right="0"/>
        <w:rPr>
          <w:szCs w:val="28"/>
        </w:rPr>
      </w:pPr>
      <w:r>
        <w:rPr>
          <w:szCs w:val="28"/>
        </w:rPr>
        <w:t>2.</w:t>
      </w:r>
      <w:r w:rsidR="00054DF2">
        <w:rPr>
          <w:szCs w:val="28"/>
        </w:rPr>
        <w:t>8</w:t>
      </w:r>
      <w:r>
        <w:rPr>
          <w:szCs w:val="28"/>
        </w:rPr>
        <w:t xml:space="preserve">.3. </w:t>
      </w:r>
      <w:r w:rsidR="00F21D52" w:rsidRPr="007455C9">
        <w:rPr>
          <w:szCs w:val="28"/>
        </w:rPr>
        <w:t xml:space="preserve">В Соглашение о предоставлении субсидии включается условие, что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w:t>
      </w:r>
      <w:r w:rsidR="00F21D52" w:rsidRPr="007455C9">
        <w:rPr>
          <w:szCs w:val="28"/>
        </w:rPr>
        <w:lastRenderedPageBreak/>
        <w:t>предоставлении субсидии или о расторжении Соглашения о предоставлении субсидии при не достижении согласия по новым условиям.</w:t>
      </w:r>
    </w:p>
    <w:p w:rsidR="00F21D52" w:rsidRPr="007455C9" w:rsidRDefault="00EF7D21" w:rsidP="00F21D52">
      <w:pPr>
        <w:spacing w:after="0"/>
        <w:ind w:left="-15" w:right="0"/>
        <w:rPr>
          <w:szCs w:val="28"/>
        </w:rPr>
      </w:pPr>
      <w:r>
        <w:rPr>
          <w:szCs w:val="28"/>
        </w:rPr>
        <w:t>2.</w:t>
      </w:r>
      <w:r w:rsidR="00054DF2">
        <w:rPr>
          <w:szCs w:val="28"/>
        </w:rPr>
        <w:t>9</w:t>
      </w:r>
      <w:r w:rsidR="00F21D52" w:rsidRPr="007455C9">
        <w:rPr>
          <w:szCs w:val="28"/>
        </w:rPr>
        <w:t>.</w:t>
      </w:r>
      <w:r w:rsidR="00F21D52" w:rsidRPr="007455C9">
        <w:rPr>
          <w:szCs w:val="28"/>
        </w:rPr>
        <w:tab/>
        <w:t xml:space="preserve"> Результатом предоставления субсидии является с</w:t>
      </w:r>
      <w:r w:rsidR="00F21D52" w:rsidRPr="007455C9">
        <w:rPr>
          <w:bCs/>
          <w:szCs w:val="28"/>
        </w:rPr>
        <w:t>охранение доли наружных источников противопожарного водоснабжения, находящихся в исправном состоянии.</w:t>
      </w:r>
    </w:p>
    <w:p w:rsidR="008A2F73" w:rsidRPr="008A2F73" w:rsidRDefault="00EF7D21" w:rsidP="00EF7D21">
      <w:pPr>
        <w:spacing w:after="0"/>
        <w:ind w:right="0"/>
        <w:rPr>
          <w:szCs w:val="28"/>
        </w:rPr>
      </w:pPr>
      <w:r>
        <w:rPr>
          <w:szCs w:val="28"/>
        </w:rPr>
        <w:t>2.1</w:t>
      </w:r>
      <w:r w:rsidR="00054DF2">
        <w:rPr>
          <w:szCs w:val="28"/>
        </w:rPr>
        <w:t>0</w:t>
      </w:r>
      <w:r>
        <w:rPr>
          <w:szCs w:val="28"/>
        </w:rPr>
        <w:t xml:space="preserve">. </w:t>
      </w:r>
      <w:r w:rsidR="008A2F73" w:rsidRPr="008A2F73">
        <w:rPr>
          <w:szCs w:val="28"/>
        </w:rPr>
        <w:t xml:space="preserve">Субсидия предоставляется ежеквартально в размере 100% фактических затрат, понесенных Получателем субсидии, в пределах доведенных лимитов бюджетных обязательств на реализацию на Комплекса процессных мероприятий «Обеспечение пожарной безопасности территорий» направления (подпрограммы) «Укрепление пожарной безопасности в городе Пыть-Ях» муниципальной программы «Безопасность жизнедеятельности в городе </w:t>
      </w:r>
      <w:proofErr w:type="spellStart"/>
      <w:r w:rsidR="008A2F73" w:rsidRPr="008A2F73">
        <w:rPr>
          <w:szCs w:val="28"/>
        </w:rPr>
        <w:t>Пыть-Яхе</w:t>
      </w:r>
      <w:proofErr w:type="spellEnd"/>
      <w:r w:rsidR="008A2F73" w:rsidRPr="008A2F73">
        <w:rPr>
          <w:szCs w:val="28"/>
        </w:rPr>
        <w:t>».</w:t>
      </w:r>
    </w:p>
    <w:p w:rsidR="00EF7D21" w:rsidRDefault="00EF7D21" w:rsidP="00EF7D21">
      <w:pPr>
        <w:spacing w:after="0"/>
        <w:ind w:right="0"/>
        <w:rPr>
          <w:szCs w:val="28"/>
        </w:rPr>
      </w:pPr>
      <w:r>
        <w:rPr>
          <w:szCs w:val="28"/>
        </w:rPr>
        <w:t>2.1</w:t>
      </w:r>
      <w:r w:rsidR="00054DF2">
        <w:rPr>
          <w:szCs w:val="28"/>
        </w:rPr>
        <w:t>1</w:t>
      </w:r>
      <w:r>
        <w:rPr>
          <w:szCs w:val="28"/>
        </w:rPr>
        <w:t xml:space="preserve">. </w:t>
      </w:r>
      <w:r w:rsidR="008A2F73" w:rsidRPr="008A2F73">
        <w:rPr>
          <w:szCs w:val="28"/>
        </w:rPr>
        <w:t>При расчете размера субсидии учитываются расходы, понесенные Получателем субсидии для выполнения работ по содержанию, обслуживанию и ремонту наружных источников противопожарного водоснабжения, являющихся муниципальной собственностью», в том числе:</w:t>
      </w:r>
    </w:p>
    <w:p w:rsidR="008A2F73" w:rsidRPr="008A2F73" w:rsidRDefault="008A2F73" w:rsidP="00EF7D21">
      <w:pPr>
        <w:spacing w:after="0"/>
        <w:ind w:right="0"/>
        <w:rPr>
          <w:szCs w:val="28"/>
        </w:rPr>
      </w:pPr>
      <w:r w:rsidRPr="008A2F73">
        <w:rPr>
          <w:szCs w:val="28"/>
        </w:rPr>
        <w:t>-</w:t>
      </w:r>
      <w:r w:rsidRPr="008A2F73">
        <w:rPr>
          <w:szCs w:val="28"/>
        </w:rPr>
        <w:tab/>
        <w:t>расходы на оплату труда;</w:t>
      </w:r>
    </w:p>
    <w:p w:rsidR="008A2F73" w:rsidRDefault="008A2F73" w:rsidP="008A2F73">
      <w:pPr>
        <w:spacing w:after="0"/>
        <w:ind w:right="0" w:firstLine="709"/>
        <w:rPr>
          <w:szCs w:val="28"/>
        </w:rPr>
      </w:pPr>
      <w:r w:rsidRPr="008A2F73">
        <w:rPr>
          <w:szCs w:val="28"/>
        </w:rPr>
        <w:t>-</w:t>
      </w:r>
      <w:r w:rsidRPr="008A2F73">
        <w:rPr>
          <w:szCs w:val="28"/>
        </w:rPr>
        <w:tab/>
        <w:t xml:space="preserve">расходы на приобретение материалов (трубы, электроды, краска и </w:t>
      </w:r>
      <w:proofErr w:type="spellStart"/>
      <w:r w:rsidRPr="008A2F73">
        <w:rPr>
          <w:szCs w:val="28"/>
        </w:rPr>
        <w:t>др</w:t>
      </w:r>
      <w:proofErr w:type="spellEnd"/>
      <w:r w:rsidRPr="008A2F73">
        <w:rPr>
          <w:szCs w:val="28"/>
        </w:rPr>
        <w:t>), комплектующих, оборудования, автозапчастей, ГСМ, очистка и вывоз снега, откачка воды, при выполнении работ по содержанию, обслуживанию и ремонту наружных источников противопожарного водоснабжения, являющихся муниципальной собственностью;</w:t>
      </w:r>
    </w:p>
    <w:p w:rsidR="008A2F73" w:rsidRDefault="008A2F73" w:rsidP="008A2F73">
      <w:pPr>
        <w:spacing w:after="0"/>
        <w:ind w:right="0" w:firstLine="709"/>
        <w:rPr>
          <w:szCs w:val="28"/>
        </w:rPr>
      </w:pPr>
      <w:r w:rsidRPr="008A2F73">
        <w:rPr>
          <w:szCs w:val="28"/>
        </w:rPr>
        <w:t>-</w:t>
      </w:r>
      <w:r w:rsidRPr="008A2F73">
        <w:rPr>
          <w:szCs w:val="28"/>
        </w:rPr>
        <w:tab/>
        <w:t>уплату налогов, сборов, страховых взносов и иных обязательных платежей в бюджетную систему Российской Федерации;</w:t>
      </w:r>
    </w:p>
    <w:p w:rsidR="00EF7D21" w:rsidRDefault="008A2F73" w:rsidP="00EF7D21">
      <w:pPr>
        <w:spacing w:after="0"/>
        <w:ind w:right="0" w:firstLine="709"/>
        <w:rPr>
          <w:szCs w:val="28"/>
        </w:rPr>
      </w:pPr>
      <w:r w:rsidRPr="008A2F73">
        <w:rPr>
          <w:szCs w:val="28"/>
        </w:rPr>
        <w:t>-</w:t>
      </w:r>
      <w:r w:rsidRPr="008A2F73">
        <w:rPr>
          <w:szCs w:val="28"/>
        </w:rPr>
        <w:tab/>
        <w:t>прочие подтвержденные расходы, непосредственно связанные с выполнением работ по содержанию, обслуживанию и ремонту наружных источников противопожарного водоснабжения, являющихся муниципальной собственностью.</w:t>
      </w:r>
    </w:p>
    <w:p w:rsidR="00EF7D21" w:rsidRPr="00EF7D21" w:rsidRDefault="00EF7D21" w:rsidP="00EF7D21">
      <w:pPr>
        <w:spacing w:after="0"/>
        <w:ind w:right="0" w:firstLine="709"/>
        <w:rPr>
          <w:szCs w:val="28"/>
        </w:rPr>
      </w:pPr>
      <w:r>
        <w:rPr>
          <w:szCs w:val="28"/>
        </w:rPr>
        <w:lastRenderedPageBreak/>
        <w:t>2.1</w:t>
      </w:r>
      <w:r w:rsidR="00054DF2">
        <w:rPr>
          <w:szCs w:val="28"/>
        </w:rPr>
        <w:t>2</w:t>
      </w:r>
      <w:r>
        <w:rPr>
          <w:szCs w:val="28"/>
        </w:rPr>
        <w:t xml:space="preserve">. </w:t>
      </w:r>
      <w:r w:rsidRPr="00EF7D21">
        <w:rPr>
          <w:szCs w:val="28"/>
        </w:rPr>
        <w:t>Субсидия перечисляется не позднее 10 рабочего дня со дня принятия решения о предоставления субсидии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 или на счет, открытый получателю субсидии в комитете по финансам администрации города Пыть-Яха.</w:t>
      </w:r>
    </w:p>
    <w:p w:rsidR="00EF7D21" w:rsidRPr="00EF7D21" w:rsidRDefault="00EF7D21" w:rsidP="00EF7D21">
      <w:pPr>
        <w:spacing w:after="0"/>
        <w:ind w:right="0" w:firstLine="709"/>
        <w:rPr>
          <w:szCs w:val="28"/>
        </w:rPr>
      </w:pPr>
      <w:r w:rsidRPr="00EF7D21">
        <w:rPr>
          <w:szCs w:val="28"/>
        </w:rPr>
        <w:t>2.1</w:t>
      </w:r>
      <w:r w:rsidR="00054DF2">
        <w:rPr>
          <w:szCs w:val="28"/>
        </w:rPr>
        <w:t>3</w:t>
      </w:r>
      <w:r>
        <w:rPr>
          <w:szCs w:val="28"/>
        </w:rPr>
        <w:t xml:space="preserve">. </w:t>
      </w:r>
      <w:r w:rsidRPr="00EF7D21">
        <w:rPr>
          <w:szCs w:val="28"/>
        </w:rPr>
        <w:t>За счет средств субсидии получателям субсидии, а также иным юридическими лицам, получающим средства на основании договоров, заключенных с получателями субсидии, запрещается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EF7D21" w:rsidRPr="00EF7D21" w:rsidRDefault="00EF7D21" w:rsidP="00EF7D21">
      <w:pPr>
        <w:spacing w:after="0"/>
        <w:ind w:right="0" w:firstLine="709"/>
        <w:rPr>
          <w:szCs w:val="28"/>
        </w:rPr>
      </w:pPr>
      <w:r>
        <w:rPr>
          <w:szCs w:val="28"/>
        </w:rPr>
        <w:t>2.1</w:t>
      </w:r>
      <w:r w:rsidR="00054DF2">
        <w:rPr>
          <w:szCs w:val="28"/>
        </w:rPr>
        <w:t>4</w:t>
      </w:r>
      <w:r>
        <w:rPr>
          <w:szCs w:val="28"/>
        </w:rPr>
        <w:t>.</w:t>
      </w:r>
      <w:r w:rsidRPr="00EF7D21">
        <w:rPr>
          <w:szCs w:val="28"/>
        </w:rPr>
        <w:t xml:space="preserve"> Средства субсидии направляются на цели, указанные в пункте 1.3 раздела 1 настоящего Порядка.</w:t>
      </w:r>
    </w:p>
    <w:p w:rsidR="00F21D52" w:rsidRPr="007455C9" w:rsidRDefault="008D668C" w:rsidP="00EF7D21">
      <w:pPr>
        <w:spacing w:after="0"/>
        <w:ind w:right="0" w:firstLine="709"/>
        <w:rPr>
          <w:szCs w:val="28"/>
        </w:rPr>
      </w:pPr>
      <w:r>
        <w:rPr>
          <w:szCs w:val="28"/>
        </w:rPr>
        <w:t>2.1</w:t>
      </w:r>
      <w:r w:rsidR="00054DF2">
        <w:rPr>
          <w:szCs w:val="28"/>
        </w:rPr>
        <w:t>5</w:t>
      </w:r>
      <w:r>
        <w:rPr>
          <w:szCs w:val="28"/>
        </w:rPr>
        <w:t>.</w:t>
      </w:r>
      <w:r w:rsidR="00F21D52" w:rsidRPr="007455C9">
        <w:rPr>
          <w:szCs w:val="28"/>
        </w:rPr>
        <w:t xml:space="preserve"> Положения при реорганизации получателя или прекращения деятельности Получателя субсидии:</w:t>
      </w:r>
    </w:p>
    <w:p w:rsidR="00F21D52" w:rsidRPr="007455C9" w:rsidRDefault="00F21D52" w:rsidP="00F21D52">
      <w:pPr>
        <w:numPr>
          <w:ilvl w:val="0"/>
          <w:numId w:val="9"/>
        </w:numPr>
        <w:spacing w:after="0"/>
        <w:ind w:right="0"/>
        <w:rPr>
          <w:szCs w:val="28"/>
        </w:rPr>
      </w:pPr>
      <w:r w:rsidRPr="007455C9">
        <w:rPr>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21D52" w:rsidRPr="007455C9" w:rsidRDefault="00F21D52" w:rsidP="00F21D52">
      <w:pPr>
        <w:numPr>
          <w:ilvl w:val="0"/>
          <w:numId w:val="9"/>
        </w:numPr>
        <w:spacing w:after="0"/>
        <w:ind w:right="0"/>
        <w:rPr>
          <w:szCs w:val="28"/>
        </w:rPr>
      </w:pPr>
      <w:r w:rsidRPr="007455C9">
        <w:rPr>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w:t>
      </w:r>
      <w:r w:rsidRPr="007455C9">
        <w:rPr>
          <w:szCs w:val="28"/>
        </w:rPr>
        <w:lastRenderedPageBreak/>
        <w:t>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9011FF" w:rsidRPr="007455C9" w:rsidRDefault="009011FF" w:rsidP="009011FF">
      <w:pPr>
        <w:autoSpaceDE w:val="0"/>
        <w:autoSpaceDN w:val="0"/>
        <w:adjustRightInd w:val="0"/>
        <w:spacing w:after="0" w:line="240" w:lineRule="auto"/>
        <w:ind w:right="0" w:firstLine="0"/>
        <w:rPr>
          <w:rFonts w:eastAsiaTheme="minorEastAsia"/>
          <w:color w:val="auto"/>
          <w:szCs w:val="28"/>
        </w:rPr>
      </w:pPr>
    </w:p>
    <w:p w:rsidR="0027001C" w:rsidRPr="00FE460B" w:rsidRDefault="0027001C" w:rsidP="00FE460B">
      <w:pPr>
        <w:pStyle w:val="a6"/>
        <w:numPr>
          <w:ilvl w:val="0"/>
          <w:numId w:val="31"/>
        </w:numPr>
        <w:tabs>
          <w:tab w:val="left" w:pos="0"/>
        </w:tabs>
        <w:suppressAutoHyphens/>
        <w:autoSpaceDE w:val="0"/>
        <w:spacing w:after="0"/>
        <w:ind w:right="0"/>
        <w:jc w:val="center"/>
        <w:rPr>
          <w:bCs/>
          <w:iCs/>
          <w:color w:val="auto"/>
          <w:szCs w:val="28"/>
          <w:lang w:eastAsia="ar-SA"/>
        </w:rPr>
      </w:pPr>
      <w:r w:rsidRPr="00FE460B">
        <w:rPr>
          <w:bCs/>
          <w:iCs/>
          <w:color w:val="auto"/>
          <w:szCs w:val="28"/>
          <w:lang w:eastAsia="ar-SA"/>
        </w:rPr>
        <w:t>П</w:t>
      </w:r>
      <w:r w:rsidRPr="00FE460B">
        <w:rPr>
          <w:bCs/>
          <w:iCs/>
          <w:color w:val="auto"/>
          <w:szCs w:val="28"/>
        </w:rPr>
        <w:t xml:space="preserve">редставление </w:t>
      </w:r>
      <w:r w:rsidRPr="00FE460B">
        <w:rPr>
          <w:bCs/>
          <w:iCs/>
          <w:color w:val="auto"/>
          <w:szCs w:val="28"/>
          <w:lang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rsidR="00FE460B" w:rsidRPr="00FE460B" w:rsidRDefault="00FE460B" w:rsidP="00FE460B">
      <w:pPr>
        <w:pStyle w:val="a6"/>
        <w:tabs>
          <w:tab w:val="left" w:pos="0"/>
        </w:tabs>
        <w:suppressAutoHyphens/>
        <w:autoSpaceDE w:val="0"/>
        <w:spacing w:after="0"/>
        <w:ind w:left="450" w:right="0" w:firstLine="0"/>
        <w:rPr>
          <w:bCs/>
          <w:iCs/>
          <w:color w:val="000000" w:themeColor="text1"/>
          <w:szCs w:val="28"/>
        </w:rPr>
      </w:pPr>
    </w:p>
    <w:p w:rsidR="0027001C" w:rsidRPr="0027001C" w:rsidRDefault="0027001C" w:rsidP="0027001C">
      <w:pPr>
        <w:widowControl w:val="0"/>
        <w:autoSpaceDE w:val="0"/>
        <w:autoSpaceDN w:val="0"/>
        <w:adjustRightInd w:val="0"/>
        <w:spacing w:after="0"/>
        <w:ind w:right="0" w:firstLine="720"/>
        <w:rPr>
          <w:color w:val="auto"/>
          <w:szCs w:val="28"/>
        </w:rPr>
      </w:pPr>
      <w:r w:rsidRPr="0027001C">
        <w:rPr>
          <w:color w:val="auto"/>
          <w:szCs w:val="28"/>
        </w:rPr>
        <w:t>3.1.</w:t>
      </w:r>
      <w:r w:rsidRPr="0027001C">
        <w:rPr>
          <w:color w:val="auto"/>
          <w:szCs w:val="28"/>
        </w:rPr>
        <w:tab/>
        <w:t>Порядок и сроки предоставления Получателем субсидии отчетности.</w:t>
      </w:r>
    </w:p>
    <w:p w:rsidR="0027001C" w:rsidRPr="0027001C" w:rsidRDefault="0027001C" w:rsidP="0027001C">
      <w:pPr>
        <w:widowControl w:val="0"/>
        <w:autoSpaceDE w:val="0"/>
        <w:autoSpaceDN w:val="0"/>
        <w:adjustRightInd w:val="0"/>
        <w:spacing w:after="0"/>
        <w:ind w:right="0" w:firstLine="720"/>
        <w:rPr>
          <w:color w:val="auto"/>
          <w:szCs w:val="28"/>
        </w:rPr>
      </w:pPr>
      <w:r w:rsidRPr="0027001C">
        <w:rPr>
          <w:color w:val="auto"/>
          <w:szCs w:val="28"/>
        </w:rPr>
        <w:t>3.1.1.</w:t>
      </w:r>
      <w:r w:rsidRPr="0027001C">
        <w:rPr>
          <w:color w:val="auto"/>
          <w:szCs w:val="28"/>
        </w:rPr>
        <w:tab/>
        <w:t xml:space="preserve">Получатель субсидии представляет в Уполномоченный орган не позднее 10 рабочего дня со дня перечисления субсидии отчет о достижении </w:t>
      </w:r>
      <w:r w:rsidRPr="0027001C">
        <w:rPr>
          <w:color w:val="000000" w:themeColor="text1"/>
          <w:szCs w:val="28"/>
        </w:rPr>
        <w:t xml:space="preserve">значений </w:t>
      </w:r>
      <w:r w:rsidRPr="0027001C">
        <w:rPr>
          <w:color w:val="auto"/>
          <w:szCs w:val="28"/>
        </w:rPr>
        <w:t>результата предоставления субсидии по формам, определенным типовыми формами соглашений о предоставлении субсидии из местного бюджета.</w:t>
      </w:r>
    </w:p>
    <w:p w:rsidR="0027001C" w:rsidRPr="0027001C" w:rsidRDefault="0027001C" w:rsidP="0027001C">
      <w:pPr>
        <w:widowControl w:val="0"/>
        <w:autoSpaceDE w:val="0"/>
        <w:autoSpaceDN w:val="0"/>
        <w:adjustRightInd w:val="0"/>
        <w:spacing w:after="0"/>
        <w:ind w:right="0" w:firstLine="720"/>
        <w:rPr>
          <w:color w:val="auto"/>
          <w:szCs w:val="28"/>
        </w:rPr>
      </w:pPr>
      <w:r w:rsidRPr="0027001C">
        <w:rPr>
          <w:color w:val="auto"/>
          <w:szCs w:val="28"/>
        </w:rPr>
        <w:t>3.1.2.</w:t>
      </w:r>
      <w:r w:rsidRPr="0027001C">
        <w:rPr>
          <w:color w:val="auto"/>
          <w:szCs w:val="28"/>
        </w:rPr>
        <w:tab/>
        <w:t>Уполномоченный орган осуществляет проверку отчетов, указанных в под</w:t>
      </w:r>
      <w:hyperlink w:anchor="P324">
        <w:r w:rsidRPr="0027001C">
          <w:rPr>
            <w:color w:val="auto"/>
            <w:szCs w:val="28"/>
          </w:rPr>
          <w:t>пункте 3.1</w:t>
        </w:r>
      </w:hyperlink>
      <w:r w:rsidRPr="0027001C">
        <w:rPr>
          <w:color w:val="auto"/>
          <w:szCs w:val="28"/>
        </w:rPr>
        <w:t>.1 настоящего пункта, в течение 5 рабочих дней с даты получения отчета.</w:t>
      </w:r>
    </w:p>
    <w:p w:rsidR="0027001C" w:rsidRPr="0027001C" w:rsidRDefault="0027001C" w:rsidP="0027001C">
      <w:pPr>
        <w:spacing w:after="0"/>
        <w:ind w:right="0" w:firstLine="720"/>
        <w:rPr>
          <w:bCs/>
          <w:iCs/>
          <w:color w:val="auto"/>
          <w:szCs w:val="28"/>
        </w:rPr>
      </w:pPr>
      <w:r w:rsidRPr="0027001C">
        <w:rPr>
          <w:color w:val="auto"/>
          <w:szCs w:val="28"/>
        </w:rPr>
        <w:t>3.2.</w:t>
      </w:r>
      <w:r w:rsidRPr="0027001C">
        <w:rPr>
          <w:color w:val="auto"/>
          <w:szCs w:val="28"/>
        </w:rPr>
        <w:tab/>
        <w:t>Уполномоченный орган проводит мониторинг достижения значений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rsidR="0027001C" w:rsidRPr="0027001C" w:rsidRDefault="0027001C" w:rsidP="0027001C">
      <w:pPr>
        <w:autoSpaceDE w:val="0"/>
        <w:autoSpaceDN w:val="0"/>
        <w:adjustRightInd w:val="0"/>
        <w:spacing w:after="0"/>
        <w:ind w:right="0" w:firstLine="709"/>
        <w:rPr>
          <w:color w:val="auto"/>
          <w:szCs w:val="28"/>
        </w:rPr>
      </w:pPr>
      <w:r w:rsidRPr="0027001C">
        <w:rPr>
          <w:color w:val="auto"/>
          <w:szCs w:val="28"/>
        </w:rPr>
        <w:t>3.3.</w:t>
      </w:r>
      <w:r w:rsidRPr="0027001C">
        <w:rPr>
          <w:color w:val="auto"/>
          <w:szCs w:val="28"/>
        </w:rPr>
        <w:tab/>
        <w:t xml:space="preserve">Уполномоченный орган в отношении Получателя субсидии осуществляет проверки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w:t>
      </w:r>
      <w:r w:rsidRPr="0027001C">
        <w:rPr>
          <w:color w:val="auto"/>
          <w:szCs w:val="28"/>
        </w:rPr>
        <w:lastRenderedPageBreak/>
        <w:t>соответствии со статьями 268.1 и 269.2 Бюджетного Кодекса Российской Федерации.</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3.4.</w:t>
      </w:r>
      <w:r w:rsidRPr="0027001C">
        <w:rPr>
          <w:bCs/>
          <w:iCs/>
          <w:color w:val="auto"/>
          <w:szCs w:val="28"/>
          <w:lang w:eastAsia="ar-SA"/>
        </w:rPr>
        <w:tab/>
        <w:t>Порядок и сроки возврата субсидий в бюджет города Пыть-Яха.</w:t>
      </w:r>
    </w:p>
    <w:p w:rsidR="0027001C" w:rsidRPr="0027001C" w:rsidRDefault="0027001C" w:rsidP="0027001C">
      <w:pPr>
        <w:tabs>
          <w:tab w:val="left" w:pos="0"/>
        </w:tabs>
        <w:suppressAutoHyphens/>
        <w:autoSpaceDE w:val="0"/>
        <w:spacing w:after="0"/>
        <w:ind w:right="0" w:firstLine="709"/>
        <w:rPr>
          <w:bCs/>
          <w:iCs/>
          <w:color w:val="000000" w:themeColor="text1"/>
          <w:szCs w:val="28"/>
          <w:lang w:eastAsia="ar-SA"/>
        </w:rPr>
      </w:pPr>
      <w:r w:rsidRPr="0027001C">
        <w:rPr>
          <w:bCs/>
          <w:iCs/>
          <w:color w:val="auto"/>
          <w:szCs w:val="28"/>
          <w:lang w:eastAsia="ar-SA"/>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27001C">
        <w:rPr>
          <w:color w:val="auto"/>
          <w:szCs w:val="28"/>
        </w:rPr>
        <w:t xml:space="preserve">Уполномоченным органом </w:t>
      </w:r>
      <w:r w:rsidRPr="0027001C">
        <w:rPr>
          <w:bCs/>
          <w:iCs/>
          <w:color w:val="auto"/>
          <w:szCs w:val="28"/>
          <w:lang w:eastAsia="ar-SA"/>
        </w:rPr>
        <w:t xml:space="preserve">и органами государственного (муниципального) финансового контроля, а также в случае </w:t>
      </w:r>
      <w:proofErr w:type="spellStart"/>
      <w:r w:rsidRPr="0027001C">
        <w:rPr>
          <w:bCs/>
          <w:iCs/>
          <w:color w:val="auto"/>
          <w:szCs w:val="28"/>
          <w:lang w:eastAsia="ar-SA"/>
        </w:rPr>
        <w:t>недостижения</w:t>
      </w:r>
      <w:proofErr w:type="spellEnd"/>
      <w:r w:rsidRPr="0027001C">
        <w:rPr>
          <w:bCs/>
          <w:iCs/>
          <w:color w:val="auto"/>
          <w:szCs w:val="28"/>
          <w:lang w:eastAsia="ar-SA"/>
        </w:rPr>
        <w:t xml:space="preserve"> значений результатов предоставления субсидии, определенных </w:t>
      </w:r>
      <w:r w:rsidRPr="0027001C">
        <w:rPr>
          <w:bCs/>
          <w:iCs/>
          <w:color w:val="000000" w:themeColor="text1"/>
          <w:szCs w:val="28"/>
          <w:lang w:eastAsia="ar-SA"/>
        </w:rPr>
        <w:t>Соглашением</w:t>
      </w:r>
      <w:r w:rsidRPr="0027001C">
        <w:rPr>
          <w:color w:val="auto"/>
          <w:szCs w:val="28"/>
        </w:rPr>
        <w:t xml:space="preserve"> о предоставлении субсидии</w:t>
      </w:r>
      <w:r w:rsidRPr="0027001C">
        <w:rPr>
          <w:bCs/>
          <w:iCs/>
          <w:color w:val="000000" w:themeColor="text1"/>
          <w:szCs w:val="28"/>
          <w:lang w:eastAsia="ar-SA"/>
        </w:rPr>
        <w:t>, субсидии подлежат возврату в бюджет города Пыть-Яха.</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Пыть-Яха,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rsidR="0027001C" w:rsidRPr="0027001C" w:rsidRDefault="0027001C" w:rsidP="0027001C">
      <w:pPr>
        <w:tabs>
          <w:tab w:val="left" w:pos="0"/>
        </w:tabs>
        <w:suppressAutoHyphens/>
        <w:autoSpaceDE w:val="0"/>
        <w:spacing w:after="0"/>
        <w:ind w:right="0" w:firstLine="709"/>
        <w:rPr>
          <w:bCs/>
          <w:iCs/>
          <w:color w:val="auto"/>
          <w:szCs w:val="28"/>
          <w:lang w:eastAsia="ar-SA"/>
        </w:rPr>
      </w:pPr>
      <w:r w:rsidRPr="0027001C">
        <w:rPr>
          <w:bCs/>
          <w:iCs/>
          <w:color w:val="auto"/>
          <w:szCs w:val="28"/>
          <w:lang w:eastAsia="ar-SA"/>
        </w:rPr>
        <w:t>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w:t>
      </w:r>
    </w:p>
    <w:p w:rsidR="0027001C" w:rsidRPr="0027001C" w:rsidRDefault="0027001C" w:rsidP="0027001C">
      <w:pPr>
        <w:tabs>
          <w:tab w:val="left" w:pos="0"/>
        </w:tabs>
        <w:suppressAutoHyphens/>
        <w:autoSpaceDE w:val="0"/>
        <w:spacing w:after="0"/>
        <w:ind w:right="0" w:firstLine="709"/>
        <w:rPr>
          <w:bCs/>
          <w:iCs/>
          <w:strike/>
          <w:color w:val="auto"/>
          <w:szCs w:val="28"/>
          <w:lang w:eastAsia="ar-SA"/>
        </w:rPr>
      </w:pPr>
      <w:r w:rsidRPr="0027001C">
        <w:rPr>
          <w:bCs/>
          <w:iCs/>
          <w:color w:val="auto"/>
          <w:szCs w:val="28"/>
          <w:lang w:eastAsia="ar-SA"/>
        </w:rPr>
        <w:t>В случае невыполнения Получателем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rsidR="0027001C" w:rsidRPr="0027001C" w:rsidRDefault="0027001C" w:rsidP="0027001C">
      <w:pPr>
        <w:tabs>
          <w:tab w:val="left" w:pos="0"/>
        </w:tabs>
        <w:suppressAutoHyphens/>
        <w:autoSpaceDE w:val="0"/>
        <w:spacing w:after="0"/>
        <w:ind w:right="0" w:firstLine="709"/>
        <w:rPr>
          <w:color w:val="auto"/>
          <w:szCs w:val="28"/>
          <w:lang w:eastAsia="ar-SA"/>
        </w:rPr>
      </w:pPr>
      <w:r w:rsidRPr="0027001C">
        <w:rPr>
          <w:color w:val="auto"/>
          <w:szCs w:val="28"/>
          <w:lang w:eastAsia="ar-SA"/>
        </w:rPr>
        <w:t>3.5.</w:t>
      </w:r>
      <w:r w:rsidRPr="0027001C">
        <w:rPr>
          <w:color w:val="auto"/>
          <w:szCs w:val="28"/>
          <w:lang w:eastAsia="ar-SA"/>
        </w:rPr>
        <w:tab/>
        <w:t xml:space="preserve">Контроль возврата Получателем субсидии денежных средств в бюджет города Пыть-Яха </w:t>
      </w:r>
      <w:r w:rsidRPr="0027001C">
        <w:rPr>
          <w:color w:val="000000" w:themeColor="text1"/>
          <w:szCs w:val="28"/>
          <w:lang w:eastAsia="ar-SA"/>
        </w:rPr>
        <w:t xml:space="preserve">осуществляет </w:t>
      </w:r>
      <w:r w:rsidRPr="0027001C">
        <w:rPr>
          <w:bCs/>
          <w:iCs/>
          <w:color w:val="auto"/>
          <w:szCs w:val="28"/>
          <w:lang w:eastAsia="ar-SA"/>
        </w:rPr>
        <w:t>Главный распорядитель бюджетных средств</w:t>
      </w:r>
      <w:r w:rsidRPr="0027001C">
        <w:rPr>
          <w:color w:val="000000" w:themeColor="text1"/>
          <w:szCs w:val="28"/>
          <w:lang w:eastAsia="ar-SA"/>
        </w:rPr>
        <w:t>.</w:t>
      </w:r>
    </w:p>
    <w:p w:rsidR="0027001C" w:rsidRPr="0027001C" w:rsidRDefault="0027001C" w:rsidP="0027001C">
      <w:pPr>
        <w:tabs>
          <w:tab w:val="left" w:pos="0"/>
        </w:tabs>
        <w:suppressAutoHyphens/>
        <w:autoSpaceDE w:val="0"/>
        <w:spacing w:after="0"/>
        <w:ind w:right="0" w:firstLine="709"/>
        <w:rPr>
          <w:color w:val="auto"/>
          <w:szCs w:val="28"/>
          <w:lang w:eastAsia="ar-SA"/>
        </w:rPr>
      </w:pPr>
      <w:r w:rsidRPr="0027001C">
        <w:rPr>
          <w:color w:val="auto"/>
          <w:szCs w:val="28"/>
          <w:lang w:eastAsia="ar-SA"/>
        </w:rPr>
        <w:t>3.6.</w:t>
      </w:r>
      <w:r w:rsidRPr="0027001C">
        <w:rPr>
          <w:color w:val="auto"/>
          <w:szCs w:val="28"/>
          <w:lang w:eastAsia="ar-SA"/>
        </w:rPr>
        <w:tab/>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2E7D55" w:rsidRDefault="0027001C" w:rsidP="00E4121C">
      <w:pPr>
        <w:tabs>
          <w:tab w:val="left" w:pos="0"/>
        </w:tabs>
        <w:suppressAutoHyphens/>
        <w:autoSpaceDE w:val="0"/>
        <w:spacing w:after="0"/>
        <w:ind w:right="0" w:firstLine="709"/>
        <w:rPr>
          <w:color w:val="auto"/>
          <w:szCs w:val="28"/>
          <w:lang w:eastAsia="ar-SA"/>
        </w:rPr>
      </w:pPr>
      <w:r w:rsidRPr="0027001C">
        <w:rPr>
          <w:color w:val="auto"/>
          <w:szCs w:val="28"/>
          <w:lang w:eastAsia="ar-SA"/>
        </w:rPr>
        <w:lastRenderedPageBreak/>
        <w:t>3.7.</w:t>
      </w:r>
      <w:r w:rsidRPr="0027001C">
        <w:rPr>
          <w:color w:val="auto"/>
          <w:szCs w:val="28"/>
          <w:lang w:eastAsia="ar-SA"/>
        </w:rPr>
        <w:tab/>
        <w:t>Ответственность за достоверность представленных сведений и докум</w:t>
      </w:r>
      <w:r w:rsidR="00E4121C">
        <w:rPr>
          <w:color w:val="auto"/>
          <w:szCs w:val="28"/>
          <w:lang w:eastAsia="ar-SA"/>
        </w:rPr>
        <w:t>ентов несет Получатель субсидии.</w:t>
      </w:r>
    </w:p>
    <w:p w:rsidR="00BA1910" w:rsidRDefault="00BA1910">
      <w:pPr>
        <w:spacing w:after="160" w:line="259" w:lineRule="auto"/>
        <w:ind w:right="0" w:firstLine="0"/>
        <w:jc w:val="left"/>
        <w:rPr>
          <w:color w:val="auto"/>
          <w:szCs w:val="28"/>
          <w:lang w:eastAsia="ar-SA"/>
        </w:rPr>
      </w:pPr>
      <w:r>
        <w:rPr>
          <w:color w:val="auto"/>
          <w:szCs w:val="28"/>
          <w:lang w:eastAsia="ar-SA"/>
        </w:rPr>
        <w:br w:type="page"/>
      </w:r>
    </w:p>
    <w:p w:rsidR="00BA1910" w:rsidRPr="00BA1910" w:rsidRDefault="00F62A54" w:rsidP="00BA1910">
      <w:pPr>
        <w:autoSpaceDE w:val="0"/>
        <w:autoSpaceDN w:val="0"/>
        <w:adjustRightInd w:val="0"/>
        <w:spacing w:after="0" w:line="240" w:lineRule="auto"/>
        <w:ind w:left="3540" w:right="0" w:firstLine="780"/>
        <w:jc w:val="right"/>
        <w:rPr>
          <w:rFonts w:cs="Arial"/>
          <w:bCs/>
          <w:color w:val="auto"/>
          <w:szCs w:val="20"/>
        </w:rPr>
      </w:pPr>
      <w:r>
        <w:rPr>
          <w:rFonts w:cs="Arial"/>
          <w:bCs/>
          <w:color w:val="auto"/>
          <w:szCs w:val="20"/>
        </w:rPr>
        <w:lastRenderedPageBreak/>
        <w:t xml:space="preserve">Приложение </w:t>
      </w:r>
    </w:p>
    <w:p w:rsidR="00BA1910" w:rsidRPr="00BA1910" w:rsidRDefault="00BA1910" w:rsidP="00BA1910">
      <w:pPr>
        <w:autoSpaceDE w:val="0"/>
        <w:autoSpaceDN w:val="0"/>
        <w:adjustRightInd w:val="0"/>
        <w:spacing w:after="0" w:line="240" w:lineRule="auto"/>
        <w:ind w:left="4320" w:right="0" w:firstLine="0"/>
        <w:jc w:val="right"/>
        <w:rPr>
          <w:rFonts w:cs="Arial"/>
          <w:bCs/>
          <w:color w:val="auto"/>
          <w:szCs w:val="20"/>
        </w:rPr>
      </w:pPr>
      <w:r w:rsidRPr="00BA1910">
        <w:rPr>
          <w:rFonts w:cs="Arial"/>
          <w:bCs/>
          <w:color w:val="auto"/>
          <w:szCs w:val="20"/>
        </w:rPr>
        <w:t>к</w:t>
      </w:r>
      <w:r w:rsidRPr="00BA1910">
        <w:rPr>
          <w:rFonts w:ascii="Arial" w:hAnsi="Arial" w:cs="Arial"/>
          <w:bCs/>
          <w:color w:val="auto"/>
          <w:szCs w:val="20"/>
        </w:rPr>
        <w:t xml:space="preserve"> </w:t>
      </w:r>
      <w:r w:rsidRPr="00BA1910">
        <w:rPr>
          <w:rFonts w:cs="Arial"/>
          <w:bCs/>
          <w:color w:val="auto"/>
          <w:szCs w:val="20"/>
        </w:rPr>
        <w:t xml:space="preserve">Порядку </w:t>
      </w:r>
    </w:p>
    <w:p w:rsidR="00BA1910" w:rsidRPr="00BA1910" w:rsidRDefault="00BA1910" w:rsidP="00BA1910">
      <w:pPr>
        <w:autoSpaceDE w:val="0"/>
        <w:autoSpaceDN w:val="0"/>
        <w:adjustRightInd w:val="0"/>
        <w:spacing w:after="0" w:line="240" w:lineRule="auto"/>
        <w:ind w:left="4320" w:right="0" w:firstLine="0"/>
        <w:rPr>
          <w:rFonts w:cs="Arial"/>
          <w:bCs/>
          <w:color w:val="auto"/>
          <w:szCs w:val="20"/>
        </w:rPr>
      </w:pPr>
    </w:p>
    <w:p w:rsidR="00BA1910" w:rsidRPr="00BA1910" w:rsidRDefault="00BA1910" w:rsidP="00BA1910">
      <w:pPr>
        <w:autoSpaceDE w:val="0"/>
        <w:autoSpaceDN w:val="0"/>
        <w:adjustRightInd w:val="0"/>
        <w:spacing w:after="0" w:line="240" w:lineRule="auto"/>
        <w:ind w:left="4956" w:right="0" w:firstLine="0"/>
        <w:jc w:val="left"/>
        <w:outlineLvl w:val="0"/>
        <w:rPr>
          <w:rFonts w:cs="Arial"/>
          <w:bCs/>
          <w:color w:val="auto"/>
          <w:sz w:val="26"/>
          <w:szCs w:val="26"/>
        </w:rPr>
      </w:pPr>
      <w:r w:rsidRPr="00BA1910">
        <w:rPr>
          <w:rFonts w:cs="Arial"/>
          <w:bCs/>
          <w:color w:val="auto"/>
          <w:sz w:val="26"/>
          <w:szCs w:val="26"/>
        </w:rPr>
        <w:t xml:space="preserve">Начальнику </w:t>
      </w:r>
      <w:r w:rsidR="00EC7A05">
        <w:rPr>
          <w:rFonts w:cs="Arial"/>
          <w:bCs/>
          <w:color w:val="auto"/>
          <w:sz w:val="26"/>
          <w:szCs w:val="26"/>
        </w:rPr>
        <w:t xml:space="preserve">отдела </w:t>
      </w:r>
      <w:r w:rsidR="00EC7A05" w:rsidRPr="00EC7A05">
        <w:rPr>
          <w:rFonts w:cs="Arial"/>
          <w:bCs/>
          <w:color w:val="auto"/>
          <w:sz w:val="26"/>
          <w:szCs w:val="26"/>
        </w:rPr>
        <w:t xml:space="preserve">по делам гражданской обороны, чрезвычайным ситуациям и территориальной обороне </w:t>
      </w:r>
      <w:r w:rsidRPr="00BA1910">
        <w:rPr>
          <w:rFonts w:cs="Arial"/>
          <w:bCs/>
          <w:color w:val="auto"/>
          <w:sz w:val="26"/>
          <w:szCs w:val="26"/>
        </w:rPr>
        <w:t xml:space="preserve">администрации города Пыть-Яха </w:t>
      </w:r>
    </w:p>
    <w:p w:rsidR="00BA1910" w:rsidRPr="00BA1910" w:rsidRDefault="00BA1910" w:rsidP="00BA1910">
      <w:pPr>
        <w:autoSpaceDE w:val="0"/>
        <w:autoSpaceDN w:val="0"/>
        <w:adjustRightInd w:val="0"/>
        <w:spacing w:after="0" w:line="240" w:lineRule="auto"/>
        <w:ind w:left="4248" w:right="0" w:firstLine="708"/>
        <w:jc w:val="left"/>
        <w:outlineLvl w:val="0"/>
        <w:rPr>
          <w:rFonts w:cs="Arial"/>
          <w:bCs/>
          <w:color w:val="auto"/>
          <w:sz w:val="26"/>
          <w:szCs w:val="26"/>
        </w:rPr>
      </w:pPr>
      <w:r w:rsidRPr="00BA1910">
        <w:rPr>
          <w:rFonts w:cs="Arial"/>
          <w:bCs/>
          <w:color w:val="auto"/>
          <w:sz w:val="26"/>
          <w:szCs w:val="26"/>
        </w:rPr>
        <w:t>_________________________________</w:t>
      </w:r>
    </w:p>
    <w:p w:rsidR="00BA1910" w:rsidRPr="00BA1910" w:rsidRDefault="00BA1910" w:rsidP="00BA1910">
      <w:pPr>
        <w:autoSpaceDE w:val="0"/>
        <w:autoSpaceDN w:val="0"/>
        <w:adjustRightInd w:val="0"/>
        <w:spacing w:after="0" w:line="240" w:lineRule="auto"/>
        <w:ind w:left="4248" w:right="0" w:firstLine="708"/>
        <w:jc w:val="left"/>
        <w:outlineLvl w:val="0"/>
        <w:rPr>
          <w:rFonts w:cs="Arial"/>
          <w:bCs/>
          <w:color w:val="auto"/>
          <w:sz w:val="26"/>
          <w:szCs w:val="26"/>
        </w:rPr>
      </w:pPr>
      <w:r w:rsidRPr="00BA1910">
        <w:rPr>
          <w:rFonts w:cs="Arial"/>
          <w:bCs/>
          <w:color w:val="auto"/>
          <w:sz w:val="26"/>
          <w:szCs w:val="26"/>
        </w:rPr>
        <w:t>От ______________________________</w:t>
      </w:r>
    </w:p>
    <w:p w:rsidR="00BA1910" w:rsidRPr="00BA1910" w:rsidRDefault="00BA1910" w:rsidP="00BA1910">
      <w:pPr>
        <w:autoSpaceDE w:val="0"/>
        <w:autoSpaceDN w:val="0"/>
        <w:adjustRightInd w:val="0"/>
        <w:spacing w:after="0" w:line="240" w:lineRule="auto"/>
        <w:ind w:left="4248" w:right="0" w:firstLine="708"/>
        <w:jc w:val="left"/>
        <w:outlineLvl w:val="0"/>
        <w:rPr>
          <w:rFonts w:cs="Arial"/>
          <w:bCs/>
          <w:color w:val="auto"/>
          <w:sz w:val="26"/>
          <w:szCs w:val="26"/>
        </w:rPr>
      </w:pPr>
      <w:r w:rsidRPr="00BA1910">
        <w:rPr>
          <w:rFonts w:cs="Arial"/>
          <w:bCs/>
          <w:color w:val="auto"/>
          <w:sz w:val="26"/>
          <w:szCs w:val="26"/>
        </w:rPr>
        <w:t>_________________________________</w:t>
      </w:r>
    </w:p>
    <w:p w:rsidR="00BA1910" w:rsidRPr="00BA1910" w:rsidRDefault="00BA1910" w:rsidP="00BA1910">
      <w:pPr>
        <w:autoSpaceDE w:val="0"/>
        <w:autoSpaceDN w:val="0"/>
        <w:adjustRightInd w:val="0"/>
        <w:spacing w:after="0" w:line="240" w:lineRule="auto"/>
        <w:ind w:left="4248" w:right="0" w:firstLine="708"/>
        <w:jc w:val="left"/>
        <w:outlineLvl w:val="0"/>
        <w:rPr>
          <w:rFonts w:cs="Arial"/>
          <w:bCs/>
          <w:color w:val="auto"/>
          <w:sz w:val="26"/>
          <w:szCs w:val="26"/>
        </w:rPr>
      </w:pPr>
      <w:r w:rsidRPr="00BA1910">
        <w:rPr>
          <w:rFonts w:cs="Arial"/>
          <w:bCs/>
          <w:color w:val="auto"/>
          <w:sz w:val="26"/>
          <w:szCs w:val="26"/>
        </w:rPr>
        <w:t>_________________________________</w:t>
      </w:r>
    </w:p>
    <w:p w:rsidR="00BA1910" w:rsidRPr="00BA1910" w:rsidRDefault="00BA1910" w:rsidP="00BA1910">
      <w:pPr>
        <w:autoSpaceDE w:val="0"/>
        <w:autoSpaceDN w:val="0"/>
        <w:adjustRightInd w:val="0"/>
        <w:spacing w:after="0" w:line="240" w:lineRule="auto"/>
        <w:ind w:left="4962" w:right="0" w:hanging="6"/>
        <w:jc w:val="left"/>
        <w:rPr>
          <w:rFonts w:cs="Arial"/>
          <w:bCs/>
          <w:color w:val="auto"/>
          <w:sz w:val="24"/>
          <w:szCs w:val="24"/>
        </w:rPr>
      </w:pPr>
      <w:r w:rsidRPr="00BA1910">
        <w:rPr>
          <w:rFonts w:cs="Arial"/>
          <w:color w:val="auto"/>
          <w:sz w:val="24"/>
          <w:szCs w:val="24"/>
        </w:rPr>
        <w:t>(наименование организации, должность и Ф.И.О. руководителя)</w:t>
      </w:r>
    </w:p>
    <w:p w:rsidR="00BA1910" w:rsidRPr="00BA1910" w:rsidRDefault="00BA1910" w:rsidP="00BA1910">
      <w:pPr>
        <w:autoSpaceDE w:val="0"/>
        <w:autoSpaceDN w:val="0"/>
        <w:adjustRightInd w:val="0"/>
        <w:spacing w:after="0" w:line="240" w:lineRule="auto"/>
        <w:ind w:left="4320" w:right="0" w:firstLine="0"/>
        <w:rPr>
          <w:rFonts w:cs="Arial"/>
          <w:bCs/>
          <w:color w:val="auto"/>
          <w:szCs w:val="20"/>
        </w:rPr>
      </w:pPr>
    </w:p>
    <w:p w:rsidR="00BA1910" w:rsidRPr="00BA1910" w:rsidRDefault="00BA1910" w:rsidP="00BA1910">
      <w:pPr>
        <w:spacing w:after="0" w:line="240" w:lineRule="auto"/>
        <w:ind w:right="0" w:firstLine="567"/>
        <w:jc w:val="center"/>
        <w:outlineLvl w:val="1"/>
        <w:rPr>
          <w:b/>
          <w:bCs/>
          <w:iCs/>
          <w:color w:val="auto"/>
          <w:kern w:val="32"/>
          <w:sz w:val="30"/>
          <w:szCs w:val="28"/>
          <w:lang w:eastAsia="ar-SA"/>
        </w:rPr>
      </w:pPr>
      <w:r w:rsidRPr="00BA1910">
        <w:rPr>
          <w:b/>
          <w:bCs/>
          <w:iCs/>
          <w:color w:val="auto"/>
          <w:kern w:val="32"/>
          <w:sz w:val="30"/>
          <w:szCs w:val="28"/>
          <w:lang w:eastAsia="ar-SA"/>
        </w:rPr>
        <w:t>ЗАЯВКА</w:t>
      </w:r>
    </w:p>
    <w:p w:rsidR="00BA1910" w:rsidRPr="00BA1910" w:rsidRDefault="00BA1910" w:rsidP="00BA1910">
      <w:pPr>
        <w:autoSpaceDE w:val="0"/>
        <w:autoSpaceDN w:val="0"/>
        <w:adjustRightInd w:val="0"/>
        <w:spacing w:after="0" w:line="240" w:lineRule="auto"/>
        <w:ind w:right="0" w:firstLine="0"/>
        <w:jc w:val="center"/>
        <w:rPr>
          <w:b/>
          <w:bCs/>
          <w:iCs/>
          <w:color w:val="auto"/>
          <w:kern w:val="32"/>
          <w:sz w:val="30"/>
          <w:szCs w:val="28"/>
          <w:lang w:eastAsia="ar-SA"/>
        </w:rPr>
      </w:pPr>
      <w:r w:rsidRPr="00BA1910">
        <w:rPr>
          <w:b/>
          <w:bCs/>
          <w:iCs/>
          <w:color w:val="auto"/>
          <w:kern w:val="32"/>
          <w:sz w:val="30"/>
          <w:szCs w:val="28"/>
          <w:lang w:eastAsia="ar-SA"/>
        </w:rPr>
        <w:t>на предоставление субсидии</w:t>
      </w:r>
    </w:p>
    <w:p w:rsidR="00BA1910" w:rsidRPr="00BA1910" w:rsidRDefault="00BA1910" w:rsidP="00BA1910">
      <w:pPr>
        <w:autoSpaceDE w:val="0"/>
        <w:autoSpaceDN w:val="0"/>
        <w:adjustRightInd w:val="0"/>
        <w:spacing w:after="0" w:line="240" w:lineRule="auto"/>
        <w:ind w:right="0" w:firstLine="0"/>
        <w:jc w:val="center"/>
        <w:rPr>
          <w:rFonts w:cs="Arial"/>
          <w:bCs/>
          <w:color w:val="auto"/>
          <w:szCs w:val="20"/>
        </w:rPr>
      </w:pPr>
    </w:p>
    <w:p w:rsidR="00BA1910" w:rsidRPr="00BA1910" w:rsidRDefault="00BA1910" w:rsidP="00BA1910">
      <w:pPr>
        <w:widowControl w:val="0"/>
        <w:autoSpaceDE w:val="0"/>
        <w:autoSpaceDN w:val="0"/>
        <w:adjustRightInd w:val="0"/>
        <w:spacing w:after="0" w:line="240" w:lineRule="auto"/>
        <w:ind w:right="0" w:firstLine="0"/>
        <w:jc w:val="left"/>
        <w:rPr>
          <w:rFonts w:cs="Arial"/>
          <w:sz w:val="24"/>
          <w:szCs w:val="26"/>
        </w:rPr>
      </w:pPr>
      <w:r w:rsidRPr="00BA1910">
        <w:rPr>
          <w:rFonts w:cs="Arial"/>
          <w:bCs/>
          <w:color w:val="auto"/>
          <w:sz w:val="26"/>
          <w:szCs w:val="26"/>
        </w:rPr>
        <w:t>Заявитель ________________________________________________________________</w:t>
      </w:r>
    </w:p>
    <w:p w:rsidR="00BA1910" w:rsidRPr="00BA1910" w:rsidRDefault="00BA1910" w:rsidP="00BA1910">
      <w:pPr>
        <w:widowControl w:val="0"/>
        <w:autoSpaceDE w:val="0"/>
        <w:autoSpaceDN w:val="0"/>
        <w:adjustRightInd w:val="0"/>
        <w:spacing w:after="0" w:line="240" w:lineRule="auto"/>
        <w:ind w:right="0" w:firstLine="0"/>
        <w:jc w:val="center"/>
        <w:rPr>
          <w:rFonts w:cs="Arial"/>
          <w:sz w:val="20"/>
          <w:szCs w:val="20"/>
        </w:rPr>
      </w:pPr>
      <w:r w:rsidRPr="00BA1910">
        <w:rPr>
          <w:rFonts w:cs="Arial"/>
          <w:sz w:val="20"/>
          <w:szCs w:val="20"/>
        </w:rPr>
        <w:t>(полное наименование и организационно-правовая форма юридического лица)</w:t>
      </w:r>
    </w:p>
    <w:p w:rsidR="00BA1910" w:rsidRPr="00BA1910" w:rsidRDefault="00BA1910" w:rsidP="00BA1910">
      <w:pPr>
        <w:widowControl w:val="0"/>
        <w:autoSpaceDE w:val="0"/>
        <w:autoSpaceDN w:val="0"/>
        <w:adjustRightInd w:val="0"/>
        <w:spacing w:after="0" w:line="240" w:lineRule="auto"/>
        <w:ind w:right="0" w:firstLine="0"/>
        <w:jc w:val="center"/>
        <w:rPr>
          <w:rFonts w:cs="Arial"/>
          <w:sz w:val="24"/>
          <w:szCs w:val="16"/>
        </w:rPr>
      </w:pPr>
    </w:p>
    <w:p w:rsidR="00BA1910" w:rsidRPr="00BA1910" w:rsidRDefault="00BA1910" w:rsidP="00BA1910">
      <w:pPr>
        <w:widowControl w:val="0"/>
        <w:autoSpaceDE w:val="0"/>
        <w:autoSpaceDN w:val="0"/>
        <w:adjustRightInd w:val="0"/>
        <w:spacing w:after="0" w:line="240" w:lineRule="auto"/>
        <w:ind w:right="0" w:firstLine="0"/>
        <w:jc w:val="left"/>
        <w:rPr>
          <w:rFonts w:cs="Arial"/>
          <w:sz w:val="24"/>
          <w:szCs w:val="28"/>
        </w:rPr>
      </w:pPr>
      <w:r w:rsidRPr="00BA1910">
        <w:rPr>
          <w:rFonts w:cs="Arial"/>
          <w:bCs/>
          <w:color w:val="auto"/>
          <w:sz w:val="26"/>
          <w:szCs w:val="26"/>
        </w:rPr>
        <w:t>в лице</w:t>
      </w:r>
      <w:r w:rsidRPr="00BA1910">
        <w:rPr>
          <w:rFonts w:cs="Arial"/>
          <w:sz w:val="24"/>
          <w:szCs w:val="28"/>
        </w:rPr>
        <w:t xml:space="preserve"> ________________________________________________________________________</w:t>
      </w:r>
    </w:p>
    <w:p w:rsidR="00BA1910" w:rsidRPr="00BA1910" w:rsidRDefault="00BA1910" w:rsidP="00BA1910">
      <w:pPr>
        <w:widowControl w:val="0"/>
        <w:autoSpaceDE w:val="0"/>
        <w:autoSpaceDN w:val="0"/>
        <w:adjustRightInd w:val="0"/>
        <w:spacing w:after="0" w:line="240" w:lineRule="auto"/>
        <w:ind w:right="0" w:firstLine="0"/>
        <w:jc w:val="center"/>
        <w:rPr>
          <w:rFonts w:cs="Arial"/>
          <w:color w:val="auto"/>
          <w:sz w:val="20"/>
          <w:szCs w:val="20"/>
        </w:rPr>
      </w:pPr>
      <w:r w:rsidRPr="00BA1910">
        <w:rPr>
          <w:rFonts w:cs="Arial"/>
          <w:sz w:val="20"/>
          <w:szCs w:val="20"/>
        </w:rPr>
        <w:t xml:space="preserve">(фамилия, имя, отчество, должность руководителя или доверенного </w:t>
      </w:r>
      <w:r w:rsidRPr="00BA1910">
        <w:rPr>
          <w:rFonts w:cs="Arial"/>
          <w:color w:val="auto"/>
          <w:sz w:val="20"/>
          <w:szCs w:val="20"/>
        </w:rPr>
        <w:t>лица юридического лица)</w:t>
      </w:r>
    </w:p>
    <w:p w:rsidR="00BA1910" w:rsidRPr="00BA1910" w:rsidRDefault="00BA1910" w:rsidP="00BA1910">
      <w:pPr>
        <w:widowControl w:val="0"/>
        <w:autoSpaceDE w:val="0"/>
        <w:autoSpaceDN w:val="0"/>
        <w:adjustRightInd w:val="0"/>
        <w:spacing w:after="0" w:line="240" w:lineRule="auto"/>
        <w:ind w:right="0" w:firstLine="0"/>
        <w:jc w:val="center"/>
        <w:rPr>
          <w:rFonts w:cs="Arial"/>
          <w:color w:val="auto"/>
          <w:sz w:val="20"/>
          <w:szCs w:val="20"/>
        </w:rPr>
      </w:pPr>
      <w:r w:rsidRPr="00BA1910">
        <w:rPr>
          <w:rFonts w:cs="Arial"/>
          <w:color w:val="auto"/>
          <w:sz w:val="20"/>
          <w:szCs w:val="20"/>
        </w:rPr>
        <w:t>(№ доверенности, дата выдачи, срок действия)</w:t>
      </w:r>
    </w:p>
    <w:p w:rsidR="00BA1910" w:rsidRPr="00BA1910" w:rsidRDefault="00BA1910" w:rsidP="00BA1910">
      <w:pPr>
        <w:widowControl w:val="0"/>
        <w:autoSpaceDE w:val="0"/>
        <w:autoSpaceDN w:val="0"/>
        <w:adjustRightInd w:val="0"/>
        <w:spacing w:after="0" w:line="240" w:lineRule="auto"/>
        <w:ind w:right="0" w:firstLine="0"/>
        <w:jc w:val="center"/>
        <w:rPr>
          <w:rFonts w:cs="Arial"/>
          <w:color w:val="auto"/>
          <w:sz w:val="24"/>
          <w:szCs w:val="16"/>
        </w:rPr>
      </w:pPr>
    </w:p>
    <w:p w:rsidR="00BA1910" w:rsidRDefault="00BA1910" w:rsidP="008D668C">
      <w:pPr>
        <w:widowControl w:val="0"/>
        <w:autoSpaceDE w:val="0"/>
        <w:autoSpaceDN w:val="0"/>
        <w:adjustRightInd w:val="0"/>
        <w:spacing w:after="0" w:line="240" w:lineRule="auto"/>
        <w:ind w:right="0" w:firstLine="0"/>
        <w:rPr>
          <w:rFonts w:cs="Arial"/>
          <w:bCs/>
          <w:i/>
          <w:color w:val="auto"/>
          <w:sz w:val="26"/>
          <w:szCs w:val="26"/>
        </w:rPr>
      </w:pPr>
      <w:r w:rsidRPr="00BA1910">
        <w:rPr>
          <w:rFonts w:cs="Arial"/>
          <w:bCs/>
          <w:color w:val="auto"/>
          <w:sz w:val="26"/>
          <w:szCs w:val="26"/>
        </w:rPr>
        <w:t xml:space="preserve">прошу предоставить субсидию на </w:t>
      </w:r>
      <w:r w:rsidR="008D668C" w:rsidRPr="008D668C">
        <w:rPr>
          <w:rFonts w:cs="Arial"/>
          <w:bCs/>
          <w:i/>
          <w:color w:val="auto"/>
          <w:sz w:val="26"/>
          <w:szCs w:val="26"/>
        </w:rPr>
        <w:t>возмещени</w:t>
      </w:r>
      <w:r w:rsidR="008D668C">
        <w:rPr>
          <w:rFonts w:cs="Arial"/>
          <w:bCs/>
          <w:i/>
          <w:color w:val="auto"/>
          <w:sz w:val="26"/>
          <w:szCs w:val="26"/>
        </w:rPr>
        <w:t>е</w:t>
      </w:r>
      <w:r w:rsidR="008D668C" w:rsidRPr="008D668C">
        <w:rPr>
          <w:rFonts w:cs="Arial"/>
          <w:bCs/>
          <w:i/>
          <w:color w:val="auto"/>
          <w:sz w:val="26"/>
          <w:szCs w:val="26"/>
        </w:rPr>
        <w:t xml:space="preserve"> затрат, понесенных организациями на выполнение работ по содержанию, обслуживанию и ремонту наружных источников противопожарного водоснабжения, являющихся муниципальной собственностью</w:t>
      </w:r>
    </w:p>
    <w:p w:rsidR="008D668C" w:rsidRPr="00BA1910" w:rsidRDefault="008D668C" w:rsidP="008D668C">
      <w:pPr>
        <w:widowControl w:val="0"/>
        <w:autoSpaceDE w:val="0"/>
        <w:autoSpaceDN w:val="0"/>
        <w:adjustRightInd w:val="0"/>
        <w:spacing w:after="0" w:line="240" w:lineRule="auto"/>
        <w:ind w:right="0" w:firstLine="0"/>
        <w:rPr>
          <w:rFonts w:cs="Arial"/>
          <w:bCs/>
          <w:i/>
          <w:color w:val="auto"/>
          <w:sz w:val="26"/>
          <w:szCs w:val="26"/>
        </w:rPr>
      </w:pPr>
    </w:p>
    <w:p w:rsidR="00BA1910" w:rsidRPr="00BA1910" w:rsidRDefault="00BA1910" w:rsidP="00BA1910">
      <w:pPr>
        <w:widowControl w:val="0"/>
        <w:numPr>
          <w:ilvl w:val="0"/>
          <w:numId w:val="33"/>
        </w:numPr>
        <w:autoSpaceDE w:val="0"/>
        <w:autoSpaceDN w:val="0"/>
        <w:adjustRightInd w:val="0"/>
        <w:spacing w:after="0" w:line="240" w:lineRule="auto"/>
        <w:ind w:left="0" w:right="0" w:firstLine="709"/>
        <w:jc w:val="left"/>
        <w:rPr>
          <w:rFonts w:cs="Arial"/>
          <w:sz w:val="26"/>
          <w:szCs w:val="26"/>
        </w:rPr>
      </w:pPr>
      <w:r w:rsidRPr="00BA1910">
        <w:rPr>
          <w:rFonts w:cs="Arial"/>
          <w:sz w:val="26"/>
          <w:szCs w:val="26"/>
        </w:rPr>
        <w:t xml:space="preserve">Сумма, фактически произведенных и документально подтвержденных затрат (в </w:t>
      </w:r>
      <w:proofErr w:type="gramStart"/>
      <w:r w:rsidRPr="00BA1910">
        <w:rPr>
          <w:rFonts w:cs="Arial"/>
          <w:sz w:val="26"/>
          <w:szCs w:val="26"/>
        </w:rPr>
        <w:t>рублях)_</w:t>
      </w:r>
      <w:proofErr w:type="gramEnd"/>
      <w:r w:rsidRPr="00BA1910">
        <w:rPr>
          <w:rFonts w:cs="Arial"/>
          <w:sz w:val="26"/>
          <w:szCs w:val="26"/>
        </w:rPr>
        <w:t>________________________________________________________</w:t>
      </w:r>
    </w:p>
    <w:p w:rsidR="00BA1910" w:rsidRPr="00BA1910" w:rsidRDefault="00BA1910" w:rsidP="00BA1910">
      <w:pPr>
        <w:widowControl w:val="0"/>
        <w:autoSpaceDE w:val="0"/>
        <w:autoSpaceDN w:val="0"/>
        <w:adjustRightInd w:val="0"/>
        <w:spacing w:after="0" w:line="240" w:lineRule="auto"/>
        <w:ind w:left="502" w:right="0" w:firstLine="0"/>
        <w:rPr>
          <w:rFonts w:cs="Arial"/>
          <w:sz w:val="26"/>
          <w:szCs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87"/>
        <w:gridCol w:w="1914"/>
        <w:gridCol w:w="1427"/>
        <w:gridCol w:w="3119"/>
      </w:tblGrid>
      <w:tr w:rsidR="00BA1910" w:rsidRPr="00BA1910" w:rsidTr="00B90464">
        <w:trPr>
          <w:trHeight w:val="557"/>
        </w:trPr>
        <w:tc>
          <w:tcPr>
            <w:tcW w:w="9174" w:type="dxa"/>
            <w:gridSpan w:val="5"/>
            <w:shd w:val="clear" w:color="auto" w:fill="auto"/>
            <w:vAlign w:val="center"/>
          </w:tcPr>
          <w:p w:rsidR="00BA1910" w:rsidRPr="00BA1910" w:rsidRDefault="00BA1910" w:rsidP="00BA1910">
            <w:pPr>
              <w:widowControl w:val="0"/>
              <w:numPr>
                <w:ilvl w:val="0"/>
                <w:numId w:val="33"/>
              </w:numPr>
              <w:autoSpaceDE w:val="0"/>
              <w:autoSpaceDN w:val="0"/>
              <w:adjustRightInd w:val="0"/>
              <w:spacing w:after="0" w:line="240" w:lineRule="auto"/>
              <w:ind w:left="0" w:right="0" w:firstLine="0"/>
              <w:contextualSpacing/>
              <w:jc w:val="left"/>
              <w:rPr>
                <w:rFonts w:eastAsia="Calibri" w:cs="Arial"/>
                <w:sz w:val="26"/>
                <w:szCs w:val="26"/>
                <w:lang w:eastAsia="en-US"/>
              </w:rPr>
            </w:pPr>
            <w:r w:rsidRPr="00BA1910">
              <w:rPr>
                <w:rFonts w:eastAsia="Calibri" w:cs="Arial"/>
                <w:sz w:val="26"/>
                <w:szCs w:val="26"/>
                <w:lang w:eastAsia="en-US"/>
              </w:rPr>
              <w:t>Информация о заявителе</w:t>
            </w:r>
          </w:p>
        </w:tc>
      </w:tr>
      <w:tr w:rsidR="00BA1910" w:rsidRPr="00BA1910" w:rsidTr="00B90464">
        <w:trPr>
          <w:trHeight w:val="569"/>
        </w:trPr>
        <w:tc>
          <w:tcPr>
            <w:tcW w:w="1127" w:type="dxa"/>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rFonts w:cs="Arial"/>
                <w:sz w:val="26"/>
                <w:szCs w:val="26"/>
              </w:rPr>
              <w:t>ОРГН</w:t>
            </w:r>
          </w:p>
        </w:tc>
        <w:tc>
          <w:tcPr>
            <w:tcW w:w="3501" w:type="dxa"/>
            <w:gridSpan w:val="2"/>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p>
        </w:tc>
        <w:tc>
          <w:tcPr>
            <w:tcW w:w="1427" w:type="dxa"/>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rFonts w:cs="Arial"/>
                <w:sz w:val="26"/>
                <w:szCs w:val="26"/>
              </w:rPr>
              <w:t>ИНН/КПП</w:t>
            </w:r>
          </w:p>
        </w:tc>
        <w:tc>
          <w:tcPr>
            <w:tcW w:w="3119" w:type="dxa"/>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p>
        </w:tc>
      </w:tr>
      <w:tr w:rsidR="00BA1910" w:rsidRPr="00BA1910" w:rsidTr="00B90464">
        <w:trPr>
          <w:trHeight w:val="691"/>
        </w:trPr>
        <w:tc>
          <w:tcPr>
            <w:tcW w:w="2714" w:type="dxa"/>
            <w:gridSpan w:val="2"/>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rFonts w:cs="Arial"/>
                <w:sz w:val="26"/>
                <w:szCs w:val="26"/>
              </w:rPr>
              <w:t>Юридический адрес</w:t>
            </w:r>
          </w:p>
        </w:tc>
        <w:tc>
          <w:tcPr>
            <w:tcW w:w="6460" w:type="dxa"/>
            <w:gridSpan w:val="3"/>
            <w:shd w:val="clear" w:color="auto" w:fill="auto"/>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p>
        </w:tc>
      </w:tr>
      <w:tr w:rsidR="00BA1910" w:rsidRPr="00BA1910" w:rsidTr="00B90464">
        <w:trPr>
          <w:trHeight w:val="701"/>
        </w:trPr>
        <w:tc>
          <w:tcPr>
            <w:tcW w:w="2714" w:type="dxa"/>
            <w:gridSpan w:val="2"/>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rFonts w:cs="Arial"/>
                <w:sz w:val="26"/>
                <w:szCs w:val="26"/>
              </w:rPr>
              <w:t>Фактический адрес</w:t>
            </w:r>
          </w:p>
        </w:tc>
        <w:tc>
          <w:tcPr>
            <w:tcW w:w="6460" w:type="dxa"/>
            <w:gridSpan w:val="3"/>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p>
        </w:tc>
      </w:tr>
      <w:tr w:rsidR="00BA1910" w:rsidRPr="00BA1910" w:rsidTr="00B90464">
        <w:tc>
          <w:tcPr>
            <w:tcW w:w="2714" w:type="dxa"/>
            <w:gridSpan w:val="2"/>
            <w:shd w:val="clear" w:color="auto" w:fill="auto"/>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rFonts w:cs="Arial"/>
                <w:sz w:val="26"/>
                <w:szCs w:val="26"/>
              </w:rPr>
              <w:t xml:space="preserve">Форма налогообложения </w:t>
            </w:r>
          </w:p>
        </w:tc>
        <w:tc>
          <w:tcPr>
            <w:tcW w:w="6460" w:type="dxa"/>
            <w:gridSpan w:val="3"/>
            <w:shd w:val="clear" w:color="auto" w:fill="auto"/>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p>
        </w:tc>
      </w:tr>
      <w:tr w:rsidR="00BA1910" w:rsidRPr="00BA1910" w:rsidTr="00B90464">
        <w:trPr>
          <w:trHeight w:val="1216"/>
        </w:trPr>
        <w:tc>
          <w:tcPr>
            <w:tcW w:w="2714" w:type="dxa"/>
            <w:gridSpan w:val="2"/>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rFonts w:cs="Arial"/>
                <w:sz w:val="26"/>
                <w:szCs w:val="26"/>
              </w:rPr>
              <w:lastRenderedPageBreak/>
              <w:t>Контакты</w:t>
            </w:r>
          </w:p>
        </w:tc>
        <w:tc>
          <w:tcPr>
            <w:tcW w:w="6460" w:type="dxa"/>
            <w:gridSpan w:val="3"/>
            <w:shd w:val="clear" w:color="auto" w:fill="auto"/>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p>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noProof/>
                <w:color w:val="auto"/>
                <w:sz w:val="24"/>
                <w:szCs w:val="24"/>
              </w:rPr>
              <mc:AlternateContent>
                <mc:Choice Requires="wps">
                  <w:drawing>
                    <wp:anchor distT="4294967294" distB="4294967294" distL="114300" distR="114300" simplePos="0" relativeHeight="251659264" behindDoc="0" locked="0" layoutInCell="1" allowOverlap="1" wp14:anchorId="0D1EDB8B" wp14:editId="73D917B8">
                      <wp:simplePos x="0" y="0"/>
                      <wp:positionH relativeFrom="column">
                        <wp:posOffset>1558290</wp:posOffset>
                      </wp:positionH>
                      <wp:positionV relativeFrom="paragraph">
                        <wp:posOffset>162559</wp:posOffset>
                      </wp:positionV>
                      <wp:extent cx="234315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CB3EC7" id="Прямая соединительная линия 2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2.7pt,12.8pt" to="307.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" strokecolor="windowText" strokeweight=".5pt">
                      <v:stroke joinstyle="miter"/>
                      <o:lock v:ext="edit" shapetype="f"/>
                    </v:line>
                  </w:pict>
                </mc:Fallback>
              </mc:AlternateContent>
            </w:r>
            <w:r w:rsidRPr="00BA1910">
              <w:rPr>
                <w:rFonts w:cs="Arial"/>
                <w:sz w:val="26"/>
                <w:szCs w:val="26"/>
              </w:rPr>
              <w:t xml:space="preserve">Контактный телефон: </w:t>
            </w:r>
          </w:p>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noProof/>
                <w:color w:val="auto"/>
                <w:sz w:val="24"/>
                <w:szCs w:val="24"/>
              </w:rPr>
              <mc:AlternateContent>
                <mc:Choice Requires="wps">
                  <w:drawing>
                    <wp:anchor distT="4294967294" distB="4294967294" distL="114300" distR="114300" simplePos="0" relativeHeight="251660288" behindDoc="0" locked="0" layoutInCell="1" allowOverlap="1" wp14:anchorId="6A6FDED5" wp14:editId="60C48E48">
                      <wp:simplePos x="0" y="0"/>
                      <wp:positionH relativeFrom="column">
                        <wp:posOffset>539115</wp:posOffset>
                      </wp:positionH>
                      <wp:positionV relativeFrom="paragraph">
                        <wp:posOffset>182244</wp:posOffset>
                      </wp:positionV>
                      <wp:extent cx="30480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61EFD14" id="Прямая соединительная линия 2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2.45pt,14.35pt" to="282.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" strokecolor="windowText" strokeweight=".5pt">
                      <v:stroke joinstyle="miter"/>
                      <o:lock v:ext="edit" shapetype="f"/>
                    </v:line>
                  </w:pict>
                </mc:Fallback>
              </mc:AlternateContent>
            </w:r>
            <w:r w:rsidRPr="00BA1910">
              <w:rPr>
                <w:rFonts w:cs="Arial"/>
                <w:sz w:val="26"/>
                <w:szCs w:val="26"/>
              </w:rPr>
              <w:t>e-</w:t>
            </w:r>
            <w:proofErr w:type="spellStart"/>
            <w:r w:rsidRPr="00BA1910">
              <w:rPr>
                <w:rFonts w:cs="Arial"/>
                <w:sz w:val="26"/>
                <w:szCs w:val="26"/>
              </w:rPr>
              <w:t>mail</w:t>
            </w:r>
            <w:proofErr w:type="spellEnd"/>
            <w:r w:rsidRPr="00BA1910">
              <w:rPr>
                <w:rFonts w:cs="Arial"/>
                <w:sz w:val="26"/>
                <w:szCs w:val="26"/>
              </w:rPr>
              <w:t xml:space="preserve">: </w:t>
            </w:r>
          </w:p>
        </w:tc>
      </w:tr>
      <w:tr w:rsidR="00BA1910" w:rsidRPr="00BA1910" w:rsidTr="00B90464">
        <w:trPr>
          <w:trHeight w:val="553"/>
        </w:trPr>
        <w:tc>
          <w:tcPr>
            <w:tcW w:w="2714" w:type="dxa"/>
            <w:gridSpan w:val="2"/>
            <w:vMerge w:val="restart"/>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rFonts w:cs="Arial"/>
                <w:sz w:val="26"/>
                <w:szCs w:val="26"/>
              </w:rPr>
              <w:t>Основной вид экономической деятельности</w:t>
            </w:r>
          </w:p>
        </w:tc>
        <w:tc>
          <w:tcPr>
            <w:tcW w:w="1914" w:type="dxa"/>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center"/>
              <w:rPr>
                <w:rFonts w:cs="Arial"/>
                <w:sz w:val="26"/>
                <w:szCs w:val="26"/>
              </w:rPr>
            </w:pPr>
            <w:r w:rsidRPr="00BA1910">
              <w:rPr>
                <w:rFonts w:cs="Arial"/>
                <w:sz w:val="26"/>
                <w:szCs w:val="26"/>
              </w:rPr>
              <w:t xml:space="preserve">ОКВЭД </w:t>
            </w:r>
            <w:proofErr w:type="gramStart"/>
            <w:r w:rsidRPr="00BA1910">
              <w:rPr>
                <w:rFonts w:cs="Arial"/>
                <w:sz w:val="26"/>
                <w:szCs w:val="26"/>
              </w:rPr>
              <w:t>( №</w:t>
            </w:r>
            <w:proofErr w:type="gramEnd"/>
            <w:r w:rsidRPr="00BA1910">
              <w:rPr>
                <w:rFonts w:cs="Arial"/>
                <w:sz w:val="26"/>
                <w:szCs w:val="26"/>
              </w:rPr>
              <w:t xml:space="preserve"> )</w:t>
            </w:r>
          </w:p>
        </w:tc>
        <w:tc>
          <w:tcPr>
            <w:tcW w:w="4546" w:type="dxa"/>
            <w:gridSpan w:val="2"/>
            <w:shd w:val="clear" w:color="auto" w:fill="auto"/>
            <w:vAlign w:val="center"/>
          </w:tcPr>
          <w:p w:rsidR="00BA1910" w:rsidRPr="00BA1910" w:rsidRDefault="00BA1910" w:rsidP="00BA1910">
            <w:pPr>
              <w:widowControl w:val="0"/>
              <w:autoSpaceDE w:val="0"/>
              <w:autoSpaceDN w:val="0"/>
              <w:adjustRightInd w:val="0"/>
              <w:spacing w:after="0" w:line="240" w:lineRule="auto"/>
              <w:ind w:right="0" w:firstLine="0"/>
              <w:jc w:val="center"/>
              <w:rPr>
                <w:rFonts w:cs="Arial"/>
                <w:sz w:val="26"/>
                <w:szCs w:val="26"/>
              </w:rPr>
            </w:pPr>
            <w:r w:rsidRPr="00BA1910">
              <w:rPr>
                <w:rFonts w:cs="Arial"/>
                <w:sz w:val="26"/>
                <w:szCs w:val="26"/>
              </w:rPr>
              <w:t>Наименование ОКВЭД</w:t>
            </w:r>
          </w:p>
        </w:tc>
      </w:tr>
      <w:tr w:rsidR="00BA1910" w:rsidRPr="00BA1910" w:rsidTr="00B90464">
        <w:trPr>
          <w:trHeight w:val="1070"/>
        </w:trPr>
        <w:tc>
          <w:tcPr>
            <w:tcW w:w="2714" w:type="dxa"/>
            <w:gridSpan w:val="2"/>
            <w:vMerge/>
            <w:shd w:val="clear" w:color="auto" w:fill="auto"/>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p>
        </w:tc>
        <w:tc>
          <w:tcPr>
            <w:tcW w:w="1914" w:type="dxa"/>
            <w:shd w:val="clear" w:color="auto" w:fill="auto"/>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p>
        </w:tc>
        <w:tc>
          <w:tcPr>
            <w:tcW w:w="4546" w:type="dxa"/>
            <w:gridSpan w:val="2"/>
            <w:shd w:val="clear" w:color="auto" w:fill="auto"/>
          </w:tcPr>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noProof/>
                <w:color w:val="auto"/>
                <w:sz w:val="24"/>
                <w:szCs w:val="24"/>
              </w:rPr>
              <mc:AlternateContent>
                <mc:Choice Requires="wps">
                  <w:drawing>
                    <wp:anchor distT="4294967294" distB="4294967294" distL="114300" distR="114300" simplePos="0" relativeHeight="251661312" behindDoc="0" locked="0" layoutInCell="1" allowOverlap="1" wp14:anchorId="6F93587D" wp14:editId="02B6A8AD">
                      <wp:simplePos x="0" y="0"/>
                      <wp:positionH relativeFrom="column">
                        <wp:posOffset>-57150</wp:posOffset>
                      </wp:positionH>
                      <wp:positionV relativeFrom="paragraph">
                        <wp:posOffset>196849</wp:posOffset>
                      </wp:positionV>
                      <wp:extent cx="2847975" cy="0"/>
                      <wp:effectExtent l="0" t="0" r="2857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A554AC" id="Прямая соединительная линия 2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5.5pt" to="21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" strokecolor="windowText" strokeweight=".5pt">
                      <v:stroke joinstyle="miter"/>
                      <o:lock v:ext="edit" shapetype="f"/>
                    </v:line>
                  </w:pict>
                </mc:Fallback>
              </mc:AlternateContent>
            </w:r>
          </w:p>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r w:rsidRPr="00BA1910">
              <w:rPr>
                <w:noProof/>
                <w:color w:val="auto"/>
                <w:sz w:val="24"/>
                <w:szCs w:val="24"/>
              </w:rPr>
              <mc:AlternateContent>
                <mc:Choice Requires="wps">
                  <w:drawing>
                    <wp:anchor distT="4294967294" distB="4294967294" distL="114300" distR="114300" simplePos="0" relativeHeight="251662336" behindDoc="0" locked="0" layoutInCell="1" allowOverlap="1" wp14:anchorId="3471B2AA" wp14:editId="08DFF7FC">
                      <wp:simplePos x="0" y="0"/>
                      <wp:positionH relativeFrom="column">
                        <wp:posOffset>-57150</wp:posOffset>
                      </wp:positionH>
                      <wp:positionV relativeFrom="paragraph">
                        <wp:posOffset>216534</wp:posOffset>
                      </wp:positionV>
                      <wp:extent cx="2847975" cy="0"/>
                      <wp:effectExtent l="0" t="0" r="2857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3962E9" id="Прямая соединительная линия 1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7.05pt" to="219.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" strokecolor="windowText" strokeweight=".5pt">
                      <v:stroke joinstyle="miter"/>
                      <o:lock v:ext="edit" shapetype="f"/>
                    </v:line>
                  </w:pict>
                </mc:Fallback>
              </mc:AlternateContent>
            </w:r>
          </w:p>
          <w:p w:rsidR="00BA1910" w:rsidRPr="00BA1910" w:rsidRDefault="00BA1910" w:rsidP="00BA1910">
            <w:pPr>
              <w:widowControl w:val="0"/>
              <w:autoSpaceDE w:val="0"/>
              <w:autoSpaceDN w:val="0"/>
              <w:adjustRightInd w:val="0"/>
              <w:spacing w:after="0" w:line="240" w:lineRule="auto"/>
              <w:ind w:right="0" w:firstLine="0"/>
              <w:jc w:val="left"/>
              <w:rPr>
                <w:rFonts w:cs="Arial"/>
                <w:sz w:val="26"/>
                <w:szCs w:val="26"/>
              </w:rPr>
            </w:pPr>
          </w:p>
        </w:tc>
      </w:tr>
    </w:tbl>
    <w:p w:rsidR="00BA1910" w:rsidRPr="00BA1910" w:rsidRDefault="00BA1910" w:rsidP="00BA1910">
      <w:pPr>
        <w:spacing w:after="0" w:line="240" w:lineRule="auto"/>
        <w:ind w:right="0" w:firstLine="709"/>
        <w:rPr>
          <w:color w:val="auto"/>
          <w:szCs w:val="24"/>
        </w:rPr>
      </w:pPr>
    </w:p>
    <w:p w:rsidR="00BA1910" w:rsidRPr="00BA1910" w:rsidRDefault="00BA1910" w:rsidP="00BA1910">
      <w:pPr>
        <w:widowControl w:val="0"/>
        <w:autoSpaceDE w:val="0"/>
        <w:autoSpaceDN w:val="0"/>
        <w:adjustRightInd w:val="0"/>
        <w:spacing w:after="0" w:line="240" w:lineRule="auto"/>
        <w:ind w:right="0" w:firstLine="708"/>
        <w:rPr>
          <w:rFonts w:cs="Arial"/>
          <w:sz w:val="26"/>
          <w:szCs w:val="26"/>
        </w:rPr>
      </w:pPr>
      <w:r w:rsidRPr="00BA1910">
        <w:rPr>
          <w:rFonts w:cs="Arial"/>
          <w:sz w:val="26"/>
          <w:szCs w:val="26"/>
        </w:rPr>
        <w:t>3. Заявитель подтверждает, что:</w:t>
      </w:r>
    </w:p>
    <w:p w:rsidR="00BA1910" w:rsidRPr="00BA1910" w:rsidRDefault="00BA1910" w:rsidP="00BA1910">
      <w:pPr>
        <w:autoSpaceDE w:val="0"/>
        <w:autoSpaceDN w:val="0"/>
        <w:adjustRightInd w:val="0"/>
        <w:spacing w:after="0" w:line="240" w:lineRule="auto"/>
        <w:ind w:right="0" w:firstLine="708"/>
        <w:rPr>
          <w:color w:val="auto"/>
          <w:sz w:val="26"/>
          <w:szCs w:val="26"/>
        </w:rPr>
      </w:pPr>
      <w:r w:rsidRPr="00BA1910">
        <w:rPr>
          <w:color w:val="auto"/>
          <w:sz w:val="26"/>
          <w:szCs w:val="26"/>
        </w:rPr>
        <w:t>3.1.</w:t>
      </w:r>
      <w:r w:rsidRPr="00BA1910">
        <w:rPr>
          <w:color w:val="auto"/>
          <w:sz w:val="26"/>
          <w:szCs w:val="26"/>
        </w:rPr>
        <w:tab/>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BA1910">
          <w:rPr>
            <w:color w:val="auto"/>
            <w:sz w:val="26"/>
            <w:szCs w:val="26"/>
          </w:rPr>
          <w:t>перечень</w:t>
        </w:r>
      </w:hyperlink>
      <w:r w:rsidRPr="00BA1910">
        <w:rPr>
          <w:color w:val="auto"/>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A1910" w:rsidRPr="00BA1910" w:rsidRDefault="00BA1910" w:rsidP="00BA1910">
      <w:pPr>
        <w:autoSpaceDE w:val="0"/>
        <w:autoSpaceDN w:val="0"/>
        <w:adjustRightInd w:val="0"/>
        <w:spacing w:after="0" w:line="240" w:lineRule="auto"/>
        <w:ind w:right="0" w:firstLine="708"/>
        <w:rPr>
          <w:color w:val="auto"/>
          <w:sz w:val="26"/>
          <w:szCs w:val="26"/>
        </w:rPr>
      </w:pPr>
      <w:r w:rsidRPr="00BA1910">
        <w:rPr>
          <w:color w:val="auto"/>
          <w:sz w:val="26"/>
          <w:szCs w:val="26"/>
        </w:rPr>
        <w:t>3.2.</w:t>
      </w:r>
      <w:r w:rsidRPr="00BA1910">
        <w:rPr>
          <w:color w:val="auto"/>
          <w:sz w:val="26"/>
          <w:szCs w:val="26"/>
        </w:rPr>
        <w:ta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террор3зму;</w:t>
      </w:r>
    </w:p>
    <w:p w:rsidR="00BA1910" w:rsidRPr="00BA1910" w:rsidRDefault="00BA1910" w:rsidP="00BA1910">
      <w:pPr>
        <w:autoSpaceDE w:val="0"/>
        <w:autoSpaceDN w:val="0"/>
        <w:adjustRightInd w:val="0"/>
        <w:spacing w:after="0" w:line="240" w:lineRule="auto"/>
        <w:ind w:right="0" w:firstLine="708"/>
        <w:rPr>
          <w:color w:val="auto"/>
          <w:sz w:val="26"/>
          <w:szCs w:val="26"/>
        </w:rPr>
      </w:pPr>
      <w:r w:rsidRPr="00BA1910">
        <w:rPr>
          <w:color w:val="auto"/>
          <w:sz w:val="26"/>
          <w:szCs w:val="26"/>
        </w:rPr>
        <w:t>3.3.</w:t>
      </w:r>
      <w:r w:rsidRPr="00BA1910">
        <w:rPr>
          <w:color w:val="auto"/>
          <w:sz w:val="26"/>
          <w:szCs w:val="26"/>
        </w:rPr>
        <w:tab/>
        <w:t xml:space="preserve">Не находится в составляемых в рамках реализации полномочий, предусмотренных </w:t>
      </w:r>
      <w:hyperlink r:id="rId10" w:history="1">
        <w:r w:rsidRPr="00BA1910">
          <w:rPr>
            <w:color w:val="auto"/>
            <w:sz w:val="26"/>
            <w:szCs w:val="26"/>
          </w:rPr>
          <w:t>главой VII</w:t>
        </w:r>
      </w:hyperlink>
      <w:r w:rsidRPr="00BA1910">
        <w:rPr>
          <w:color w:val="auto"/>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A1910" w:rsidRPr="00BA1910" w:rsidRDefault="00BA1910" w:rsidP="00BA1910">
      <w:pPr>
        <w:autoSpaceDE w:val="0"/>
        <w:autoSpaceDN w:val="0"/>
        <w:adjustRightInd w:val="0"/>
        <w:spacing w:after="0" w:line="240" w:lineRule="auto"/>
        <w:ind w:right="0" w:firstLine="708"/>
        <w:rPr>
          <w:color w:val="auto"/>
          <w:sz w:val="26"/>
          <w:szCs w:val="26"/>
        </w:rPr>
      </w:pPr>
      <w:r w:rsidRPr="00BA1910">
        <w:rPr>
          <w:color w:val="auto"/>
          <w:sz w:val="26"/>
          <w:szCs w:val="26"/>
        </w:rPr>
        <w:t>3.4.</w:t>
      </w:r>
      <w:r w:rsidRPr="00BA1910">
        <w:rPr>
          <w:color w:val="auto"/>
          <w:sz w:val="26"/>
          <w:szCs w:val="26"/>
        </w:rPr>
        <w:tab/>
        <w:t>Не получает средства из бюджета города Пыть-Яха в соответствии с настоящим Порядком и иными муниципальными нормативными правовыми актами на цели, установленные настоящим Порядком и иными нормативными правовыми актами на цели, установленные правовым актом;</w:t>
      </w:r>
    </w:p>
    <w:p w:rsidR="00BA1910" w:rsidRPr="00BA1910" w:rsidRDefault="00BA1910" w:rsidP="00BA1910">
      <w:pPr>
        <w:autoSpaceDE w:val="0"/>
        <w:autoSpaceDN w:val="0"/>
        <w:adjustRightInd w:val="0"/>
        <w:spacing w:after="0" w:line="240" w:lineRule="auto"/>
        <w:ind w:right="0" w:firstLine="708"/>
        <w:rPr>
          <w:color w:val="auto"/>
          <w:sz w:val="26"/>
          <w:szCs w:val="26"/>
        </w:rPr>
      </w:pPr>
      <w:r w:rsidRPr="00BA1910">
        <w:rPr>
          <w:color w:val="auto"/>
          <w:sz w:val="26"/>
          <w:szCs w:val="26"/>
        </w:rPr>
        <w:t>3.5.</w:t>
      </w:r>
      <w:r w:rsidRPr="00BA1910">
        <w:rPr>
          <w:color w:val="auto"/>
          <w:sz w:val="26"/>
          <w:szCs w:val="26"/>
        </w:rPr>
        <w:tab/>
        <w:t>Заявитель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BA1910" w:rsidRPr="00BA1910" w:rsidRDefault="00BA1910" w:rsidP="00BA1910">
      <w:pPr>
        <w:widowControl w:val="0"/>
        <w:autoSpaceDE w:val="0"/>
        <w:autoSpaceDN w:val="0"/>
        <w:spacing w:after="0" w:line="240" w:lineRule="auto"/>
        <w:ind w:right="0" w:firstLine="708"/>
        <w:contextualSpacing/>
        <w:rPr>
          <w:color w:val="auto"/>
          <w:sz w:val="26"/>
          <w:szCs w:val="26"/>
        </w:rPr>
      </w:pPr>
      <w:r w:rsidRPr="00BA1910">
        <w:rPr>
          <w:color w:val="auto"/>
          <w:sz w:val="26"/>
          <w:szCs w:val="26"/>
        </w:rPr>
        <w:t>3.6.</w:t>
      </w:r>
      <w:r w:rsidRPr="00BA1910">
        <w:rPr>
          <w:color w:val="auto"/>
          <w:sz w:val="26"/>
          <w:szCs w:val="26"/>
        </w:rPr>
        <w:tab/>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w:t>
      </w:r>
      <w:r w:rsidRPr="00BA1910">
        <w:rPr>
          <w:color w:val="auto"/>
          <w:sz w:val="26"/>
          <w:szCs w:val="26"/>
        </w:rPr>
        <w:lastRenderedPageBreak/>
        <w:t>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BA1910" w:rsidRPr="00BA1910" w:rsidRDefault="00BA1910" w:rsidP="00BA1910">
      <w:pPr>
        <w:widowControl w:val="0"/>
        <w:autoSpaceDE w:val="0"/>
        <w:autoSpaceDN w:val="0"/>
        <w:spacing w:after="0" w:line="240" w:lineRule="auto"/>
        <w:ind w:right="0" w:firstLine="708"/>
        <w:contextualSpacing/>
        <w:rPr>
          <w:color w:val="auto"/>
          <w:sz w:val="26"/>
          <w:szCs w:val="26"/>
        </w:rPr>
      </w:pPr>
    </w:p>
    <w:p w:rsidR="00BA1910" w:rsidRPr="00BA1910" w:rsidRDefault="00BA1910" w:rsidP="00BA1910">
      <w:pPr>
        <w:widowControl w:val="0"/>
        <w:autoSpaceDE w:val="0"/>
        <w:autoSpaceDN w:val="0"/>
        <w:spacing w:after="0" w:line="240" w:lineRule="auto"/>
        <w:ind w:right="0" w:firstLine="0"/>
        <w:contextualSpacing/>
        <w:jc w:val="right"/>
        <w:rPr>
          <w:color w:val="auto"/>
          <w:sz w:val="26"/>
          <w:szCs w:val="26"/>
        </w:rPr>
      </w:pPr>
      <w:r w:rsidRPr="00BA1910">
        <w:rPr>
          <w:color w:val="auto"/>
          <w:sz w:val="26"/>
          <w:szCs w:val="26"/>
        </w:rPr>
        <w:t>Подтверждаю ______________________</w:t>
      </w:r>
    </w:p>
    <w:p w:rsidR="00BA1910" w:rsidRPr="00BA1910" w:rsidRDefault="00BA1910" w:rsidP="00BA1910">
      <w:pPr>
        <w:widowControl w:val="0"/>
        <w:autoSpaceDE w:val="0"/>
        <w:autoSpaceDN w:val="0"/>
        <w:spacing w:after="0" w:line="240" w:lineRule="auto"/>
        <w:ind w:left="5664" w:right="0" w:firstLine="708"/>
        <w:contextualSpacing/>
        <w:jc w:val="center"/>
        <w:rPr>
          <w:i/>
          <w:color w:val="auto"/>
          <w:sz w:val="24"/>
          <w:szCs w:val="24"/>
        </w:rPr>
      </w:pPr>
      <w:r w:rsidRPr="00BA1910">
        <w:rPr>
          <w:i/>
          <w:color w:val="auto"/>
          <w:sz w:val="24"/>
          <w:szCs w:val="24"/>
        </w:rPr>
        <w:t>(подпись)</w:t>
      </w:r>
    </w:p>
    <w:p w:rsidR="00BA1910" w:rsidRPr="00BA1910" w:rsidRDefault="00BA1910" w:rsidP="00BA1910">
      <w:pPr>
        <w:widowControl w:val="0"/>
        <w:autoSpaceDE w:val="0"/>
        <w:autoSpaceDN w:val="0"/>
        <w:spacing w:after="0" w:line="240" w:lineRule="auto"/>
        <w:ind w:left="5664" w:right="0" w:firstLine="708"/>
        <w:contextualSpacing/>
        <w:jc w:val="center"/>
        <w:rPr>
          <w:color w:val="auto"/>
          <w:sz w:val="26"/>
          <w:szCs w:val="26"/>
        </w:rPr>
      </w:pPr>
    </w:p>
    <w:p w:rsidR="00BA1910" w:rsidRPr="00BA1910" w:rsidRDefault="00BA1910" w:rsidP="00BA1910">
      <w:pPr>
        <w:autoSpaceDE w:val="0"/>
        <w:autoSpaceDN w:val="0"/>
        <w:adjustRightInd w:val="0"/>
        <w:spacing w:after="0" w:line="240" w:lineRule="auto"/>
        <w:ind w:right="0" w:firstLine="708"/>
        <w:contextualSpacing/>
        <w:rPr>
          <w:color w:val="auto"/>
          <w:sz w:val="26"/>
          <w:szCs w:val="26"/>
        </w:rPr>
      </w:pPr>
      <w:r w:rsidRPr="00BA1910">
        <w:rPr>
          <w:color w:val="auto"/>
          <w:sz w:val="26"/>
          <w:szCs w:val="26"/>
        </w:rPr>
        <w:t>4.</w:t>
      </w:r>
      <w:r w:rsidRPr="00BA1910">
        <w:rPr>
          <w:color w:val="auto"/>
          <w:sz w:val="26"/>
          <w:szCs w:val="26"/>
        </w:rPr>
        <w:tab/>
        <w:t xml:space="preserve">Я согласен на обработку персональных данных в соответствии с Федеральным </w:t>
      </w:r>
      <w:hyperlink r:id="rId11" w:history="1">
        <w:r w:rsidRPr="00BA1910">
          <w:rPr>
            <w:color w:val="auto"/>
            <w:sz w:val="26"/>
            <w:szCs w:val="26"/>
          </w:rPr>
          <w:t>законом</w:t>
        </w:r>
      </w:hyperlink>
      <w:r w:rsidRPr="00BA1910">
        <w:rPr>
          <w:color w:val="auto"/>
          <w:sz w:val="26"/>
          <w:szCs w:val="26"/>
        </w:rPr>
        <w:t xml:space="preserve"> от 27.07.2006 № 152-ФЗ «О персональных данных».</w:t>
      </w:r>
    </w:p>
    <w:p w:rsidR="00BA1910" w:rsidRPr="00BA1910" w:rsidRDefault="00BA1910" w:rsidP="00BA1910">
      <w:pPr>
        <w:autoSpaceDE w:val="0"/>
        <w:autoSpaceDN w:val="0"/>
        <w:adjustRightInd w:val="0"/>
        <w:spacing w:after="0" w:line="240" w:lineRule="auto"/>
        <w:ind w:right="0" w:firstLine="708"/>
        <w:contextualSpacing/>
        <w:rPr>
          <w:color w:val="auto"/>
          <w:sz w:val="26"/>
          <w:szCs w:val="26"/>
        </w:rPr>
      </w:pPr>
      <w:r w:rsidRPr="00BA1910">
        <w:rPr>
          <w:color w:val="auto"/>
          <w:sz w:val="26"/>
          <w:szCs w:val="26"/>
        </w:rPr>
        <w:t>5.</w:t>
      </w:r>
      <w:r w:rsidRPr="00BA1910">
        <w:rPr>
          <w:color w:val="auto"/>
          <w:sz w:val="26"/>
          <w:szCs w:val="26"/>
        </w:rPr>
        <w:tab/>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BA1910" w:rsidRPr="00BA1910" w:rsidRDefault="00BA1910" w:rsidP="00BA1910">
      <w:pPr>
        <w:widowControl w:val="0"/>
        <w:tabs>
          <w:tab w:val="left" w:pos="10206"/>
        </w:tabs>
        <w:autoSpaceDE w:val="0"/>
        <w:autoSpaceDN w:val="0"/>
        <w:adjustRightInd w:val="0"/>
        <w:spacing w:after="0" w:line="240" w:lineRule="auto"/>
        <w:ind w:right="0" w:firstLine="0"/>
        <w:contextualSpacing/>
        <w:jc w:val="left"/>
        <w:rPr>
          <w:color w:val="auto"/>
          <w:sz w:val="26"/>
          <w:szCs w:val="26"/>
        </w:rPr>
      </w:pPr>
    </w:p>
    <w:p w:rsidR="00BA1910" w:rsidRPr="00BA1910" w:rsidRDefault="00BA1910" w:rsidP="00BA1910">
      <w:pPr>
        <w:widowControl w:val="0"/>
        <w:tabs>
          <w:tab w:val="left" w:pos="10206"/>
        </w:tabs>
        <w:autoSpaceDE w:val="0"/>
        <w:autoSpaceDN w:val="0"/>
        <w:adjustRightInd w:val="0"/>
        <w:spacing w:after="0" w:line="240" w:lineRule="auto"/>
        <w:ind w:right="0" w:firstLine="0"/>
        <w:contextualSpacing/>
        <w:jc w:val="left"/>
        <w:rPr>
          <w:color w:val="auto"/>
          <w:sz w:val="26"/>
          <w:szCs w:val="26"/>
        </w:rPr>
      </w:pPr>
      <w:r w:rsidRPr="00BA1910">
        <w:rPr>
          <w:color w:val="auto"/>
          <w:sz w:val="26"/>
          <w:szCs w:val="26"/>
        </w:rPr>
        <w:t xml:space="preserve">Опись документов, представленных к </w:t>
      </w:r>
      <w:proofErr w:type="spellStart"/>
      <w:r w:rsidRPr="00BA1910">
        <w:rPr>
          <w:color w:val="auto"/>
          <w:sz w:val="26"/>
          <w:szCs w:val="26"/>
        </w:rPr>
        <w:t>зая</w:t>
      </w:r>
      <w:r w:rsidR="009927EE">
        <w:rPr>
          <w:color w:val="auto"/>
          <w:sz w:val="26"/>
          <w:szCs w:val="26"/>
        </w:rPr>
        <w:t>ке</w:t>
      </w:r>
      <w:proofErr w:type="spellEnd"/>
      <w:r w:rsidRPr="00BA1910">
        <w:rPr>
          <w:color w:val="auto"/>
          <w:sz w:val="26"/>
          <w:szCs w:val="26"/>
        </w:rPr>
        <w:t>, прилагается на отдельном листе.</w:t>
      </w:r>
    </w:p>
    <w:p w:rsidR="00BA1910" w:rsidRPr="00BA1910" w:rsidRDefault="00BA1910" w:rsidP="00BA1910">
      <w:pPr>
        <w:widowControl w:val="0"/>
        <w:tabs>
          <w:tab w:val="left" w:pos="10206"/>
        </w:tabs>
        <w:autoSpaceDE w:val="0"/>
        <w:autoSpaceDN w:val="0"/>
        <w:adjustRightInd w:val="0"/>
        <w:spacing w:after="0" w:line="240" w:lineRule="auto"/>
        <w:ind w:right="0" w:firstLine="0"/>
        <w:contextualSpacing/>
        <w:jc w:val="left"/>
        <w:rPr>
          <w:color w:val="auto"/>
          <w:sz w:val="26"/>
          <w:szCs w:val="26"/>
        </w:rPr>
      </w:pPr>
    </w:p>
    <w:p w:rsidR="00BA1910" w:rsidRPr="00BA1910" w:rsidRDefault="00BA1910" w:rsidP="00BA1910">
      <w:pPr>
        <w:widowControl w:val="0"/>
        <w:tabs>
          <w:tab w:val="left" w:pos="10206"/>
        </w:tabs>
        <w:autoSpaceDE w:val="0"/>
        <w:autoSpaceDN w:val="0"/>
        <w:adjustRightInd w:val="0"/>
        <w:spacing w:after="0" w:line="240" w:lineRule="auto"/>
        <w:ind w:right="0" w:firstLine="0"/>
        <w:contextualSpacing/>
        <w:jc w:val="left"/>
        <w:rPr>
          <w:color w:val="auto"/>
          <w:sz w:val="26"/>
          <w:szCs w:val="26"/>
        </w:rPr>
      </w:pPr>
      <w:r w:rsidRPr="00BA1910">
        <w:rPr>
          <w:color w:val="auto"/>
          <w:sz w:val="26"/>
          <w:szCs w:val="26"/>
        </w:rPr>
        <w:t>______________ _________________ _____________________________________</w:t>
      </w:r>
    </w:p>
    <w:p w:rsidR="00BA1910" w:rsidRPr="00BA1910" w:rsidRDefault="00BA1910" w:rsidP="00BA1910">
      <w:pPr>
        <w:widowControl w:val="0"/>
        <w:tabs>
          <w:tab w:val="left" w:pos="10206"/>
        </w:tabs>
        <w:autoSpaceDE w:val="0"/>
        <w:autoSpaceDN w:val="0"/>
        <w:adjustRightInd w:val="0"/>
        <w:spacing w:after="0" w:line="240" w:lineRule="auto"/>
        <w:ind w:right="0" w:firstLine="0"/>
        <w:contextualSpacing/>
        <w:jc w:val="left"/>
        <w:rPr>
          <w:i/>
          <w:color w:val="auto"/>
          <w:sz w:val="24"/>
          <w:szCs w:val="24"/>
        </w:rPr>
      </w:pPr>
      <w:r w:rsidRPr="00BA1910">
        <w:rPr>
          <w:i/>
          <w:color w:val="auto"/>
          <w:sz w:val="24"/>
          <w:szCs w:val="24"/>
        </w:rPr>
        <w:t xml:space="preserve">             (</w:t>
      </w:r>
      <w:proofErr w:type="gramStart"/>
      <w:r w:rsidRPr="00BA1910">
        <w:rPr>
          <w:i/>
          <w:color w:val="auto"/>
          <w:sz w:val="24"/>
          <w:szCs w:val="24"/>
        </w:rPr>
        <w:t xml:space="preserve">дата)   </w:t>
      </w:r>
      <w:proofErr w:type="gramEnd"/>
      <w:r w:rsidRPr="00BA1910">
        <w:rPr>
          <w:i/>
          <w:color w:val="auto"/>
          <w:sz w:val="24"/>
          <w:szCs w:val="24"/>
        </w:rPr>
        <w:t xml:space="preserve">                  (подпись)                                                   (Ф.И.О.)</w:t>
      </w:r>
    </w:p>
    <w:p w:rsidR="00BA1910" w:rsidRPr="00BA1910" w:rsidRDefault="00BA1910" w:rsidP="00BA1910">
      <w:pPr>
        <w:widowControl w:val="0"/>
        <w:tabs>
          <w:tab w:val="left" w:pos="10206"/>
        </w:tabs>
        <w:autoSpaceDE w:val="0"/>
        <w:autoSpaceDN w:val="0"/>
        <w:adjustRightInd w:val="0"/>
        <w:spacing w:after="0" w:line="240" w:lineRule="auto"/>
        <w:ind w:right="0" w:firstLine="0"/>
        <w:contextualSpacing/>
        <w:jc w:val="left"/>
        <w:rPr>
          <w:i/>
          <w:color w:val="auto"/>
          <w:sz w:val="26"/>
          <w:szCs w:val="26"/>
        </w:rPr>
      </w:pPr>
      <w:proofErr w:type="spellStart"/>
      <w:r w:rsidRPr="00BA1910">
        <w:rPr>
          <w:i/>
          <w:color w:val="auto"/>
          <w:sz w:val="26"/>
          <w:szCs w:val="26"/>
        </w:rPr>
        <w:t>м.п</w:t>
      </w:r>
      <w:proofErr w:type="spellEnd"/>
      <w:r w:rsidRPr="00BA1910">
        <w:rPr>
          <w:i/>
          <w:color w:val="auto"/>
          <w:sz w:val="26"/>
          <w:szCs w:val="26"/>
        </w:rPr>
        <w:t xml:space="preserve">..       </w:t>
      </w:r>
    </w:p>
    <w:p w:rsidR="00BA1910" w:rsidRPr="00BA1910" w:rsidRDefault="00BA1910" w:rsidP="00BA1910">
      <w:pPr>
        <w:widowControl w:val="0"/>
        <w:tabs>
          <w:tab w:val="left" w:pos="10206"/>
        </w:tabs>
        <w:autoSpaceDE w:val="0"/>
        <w:autoSpaceDN w:val="0"/>
        <w:adjustRightInd w:val="0"/>
        <w:spacing w:after="0" w:line="240" w:lineRule="auto"/>
        <w:ind w:right="0" w:firstLine="0"/>
        <w:contextualSpacing/>
        <w:jc w:val="left"/>
        <w:rPr>
          <w:i/>
          <w:color w:val="auto"/>
          <w:sz w:val="26"/>
          <w:szCs w:val="26"/>
        </w:rPr>
      </w:pPr>
      <w:r w:rsidRPr="00BA1910">
        <w:rPr>
          <w:i/>
          <w:color w:val="auto"/>
          <w:sz w:val="26"/>
          <w:szCs w:val="26"/>
        </w:rPr>
        <w:t>(при наличии)</w:t>
      </w:r>
    </w:p>
    <w:p w:rsidR="00BA1910" w:rsidRPr="00BA1910" w:rsidRDefault="00BA1910" w:rsidP="00BA1910">
      <w:pPr>
        <w:autoSpaceDE w:val="0"/>
        <w:autoSpaceDN w:val="0"/>
        <w:adjustRightInd w:val="0"/>
        <w:spacing w:after="0" w:line="240" w:lineRule="auto"/>
        <w:ind w:right="0" w:firstLine="708"/>
        <w:rPr>
          <w:rFonts w:cs="Arial"/>
          <w:sz w:val="26"/>
          <w:szCs w:val="26"/>
        </w:rPr>
      </w:pPr>
    </w:p>
    <w:p w:rsidR="00BA1910" w:rsidRPr="00BA1910" w:rsidRDefault="00BA1910" w:rsidP="00BA1910">
      <w:pPr>
        <w:autoSpaceDE w:val="0"/>
        <w:autoSpaceDN w:val="0"/>
        <w:adjustRightInd w:val="0"/>
        <w:spacing w:after="0" w:line="240" w:lineRule="auto"/>
        <w:ind w:right="0" w:firstLine="708"/>
        <w:rPr>
          <w:rFonts w:cs="Arial"/>
          <w:sz w:val="26"/>
          <w:szCs w:val="26"/>
        </w:rPr>
      </w:pPr>
      <w:r w:rsidRPr="00BA1910">
        <w:rPr>
          <w:rFonts w:cs="Arial"/>
          <w:sz w:val="26"/>
          <w:szCs w:val="26"/>
        </w:rPr>
        <w:t>Опись документов прилагается.</w:t>
      </w:r>
    </w:p>
    <w:p w:rsidR="00BA1910" w:rsidRPr="00BA1910" w:rsidRDefault="00BA1910" w:rsidP="00BA1910">
      <w:pPr>
        <w:autoSpaceDE w:val="0"/>
        <w:autoSpaceDN w:val="0"/>
        <w:adjustRightInd w:val="0"/>
        <w:spacing w:after="0" w:line="240" w:lineRule="auto"/>
        <w:ind w:right="0" w:firstLine="708"/>
        <w:rPr>
          <w:rFonts w:cs="Arial"/>
          <w:sz w:val="26"/>
          <w:szCs w:val="26"/>
        </w:rPr>
      </w:pPr>
    </w:p>
    <w:p w:rsidR="00BA1910" w:rsidRPr="00BA1910" w:rsidRDefault="00BA1910" w:rsidP="00BA1910">
      <w:pPr>
        <w:autoSpaceDE w:val="0"/>
        <w:autoSpaceDN w:val="0"/>
        <w:adjustRightInd w:val="0"/>
        <w:spacing w:after="0" w:line="240" w:lineRule="auto"/>
        <w:ind w:right="0" w:firstLine="708"/>
        <w:rPr>
          <w:rFonts w:cs="Arial"/>
          <w:sz w:val="26"/>
          <w:szCs w:val="26"/>
        </w:rPr>
      </w:pPr>
      <w:r w:rsidRPr="00BA1910">
        <w:rPr>
          <w:rFonts w:cs="Arial"/>
          <w:sz w:val="26"/>
          <w:szCs w:val="26"/>
        </w:rPr>
        <w:t>Приложение: на ___ л. в ___ ед. экз.</w:t>
      </w:r>
    </w:p>
    <w:p w:rsidR="00BA1910" w:rsidRPr="00BA1910" w:rsidRDefault="00BA1910" w:rsidP="00BA1910">
      <w:pPr>
        <w:widowControl w:val="0"/>
        <w:autoSpaceDE w:val="0"/>
        <w:autoSpaceDN w:val="0"/>
        <w:adjustRightInd w:val="0"/>
        <w:spacing w:after="0" w:line="240" w:lineRule="auto"/>
        <w:ind w:right="0" w:firstLine="0"/>
        <w:jc w:val="left"/>
        <w:rPr>
          <w:rFonts w:cs="Arial"/>
          <w:sz w:val="24"/>
          <w:szCs w:val="26"/>
        </w:rPr>
      </w:pPr>
    </w:p>
    <w:p w:rsidR="00BA1910" w:rsidRPr="00BA1910" w:rsidRDefault="00BA1910" w:rsidP="00BA1910">
      <w:pPr>
        <w:widowControl w:val="0"/>
        <w:autoSpaceDE w:val="0"/>
        <w:autoSpaceDN w:val="0"/>
        <w:adjustRightInd w:val="0"/>
        <w:spacing w:after="0" w:line="240" w:lineRule="auto"/>
        <w:ind w:right="0" w:firstLine="708"/>
        <w:jc w:val="left"/>
        <w:rPr>
          <w:rFonts w:cs="Arial"/>
          <w:sz w:val="24"/>
          <w:szCs w:val="26"/>
        </w:rPr>
      </w:pPr>
      <w:r w:rsidRPr="00BA1910">
        <w:rPr>
          <w:rFonts w:cs="Arial"/>
          <w:noProof/>
          <w:sz w:val="24"/>
          <w:szCs w:val="26"/>
        </w:rPr>
        <w:drawing>
          <wp:inline distT="0" distB="0" distL="0" distR="0" wp14:anchorId="133928F6" wp14:editId="12E51181">
            <wp:extent cx="4531995" cy="191135"/>
            <wp:effectExtent l="0" t="0" r="1905"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1995" cy="191135"/>
                    </a:xfrm>
                    <a:prstGeom prst="rect">
                      <a:avLst/>
                    </a:prstGeom>
                    <a:noFill/>
                    <a:ln>
                      <a:noFill/>
                    </a:ln>
                  </pic:spPr>
                </pic:pic>
              </a:graphicData>
            </a:graphic>
          </wp:inline>
        </w:drawing>
      </w:r>
    </w:p>
    <w:p w:rsidR="00BA1910" w:rsidRPr="00BA1910" w:rsidRDefault="00BA1910" w:rsidP="00BA1910">
      <w:pPr>
        <w:autoSpaceDE w:val="0"/>
        <w:autoSpaceDN w:val="0"/>
        <w:adjustRightInd w:val="0"/>
        <w:spacing w:after="0" w:line="240" w:lineRule="auto"/>
        <w:ind w:right="0" w:firstLine="0"/>
        <w:jc w:val="center"/>
        <w:rPr>
          <w:rFonts w:cs="Arial"/>
          <w:sz w:val="24"/>
          <w:szCs w:val="26"/>
        </w:rPr>
      </w:pPr>
      <w:r w:rsidRPr="00BA1910">
        <w:rPr>
          <w:rFonts w:cs="Arial"/>
          <w:sz w:val="24"/>
          <w:szCs w:val="16"/>
        </w:rPr>
        <w:t>ФИО полностью подпись</w:t>
      </w:r>
    </w:p>
    <w:p w:rsidR="00BA1910" w:rsidRPr="00BA1910" w:rsidRDefault="00BA1910" w:rsidP="00BA1910">
      <w:pPr>
        <w:autoSpaceDE w:val="0"/>
        <w:autoSpaceDN w:val="0"/>
        <w:adjustRightInd w:val="0"/>
        <w:spacing w:after="0" w:line="240" w:lineRule="auto"/>
        <w:ind w:right="0" w:firstLine="0"/>
        <w:jc w:val="center"/>
        <w:rPr>
          <w:rFonts w:cs="Arial"/>
          <w:sz w:val="24"/>
          <w:szCs w:val="26"/>
        </w:rPr>
      </w:pPr>
    </w:p>
    <w:p w:rsidR="00BA1910" w:rsidRPr="00BA1910" w:rsidRDefault="00BA1910" w:rsidP="00BA1910">
      <w:pPr>
        <w:autoSpaceDE w:val="0"/>
        <w:autoSpaceDN w:val="0"/>
        <w:adjustRightInd w:val="0"/>
        <w:spacing w:after="0" w:line="240" w:lineRule="auto"/>
        <w:ind w:right="0" w:firstLine="360"/>
        <w:rPr>
          <w:rFonts w:eastAsia="Calibri" w:cs="Arial"/>
          <w:sz w:val="24"/>
          <w:szCs w:val="26"/>
          <w:lang w:eastAsia="en-US"/>
        </w:rPr>
      </w:pPr>
      <w:r w:rsidRPr="00BA1910">
        <w:rPr>
          <w:rFonts w:cs="Arial"/>
          <w:sz w:val="26"/>
          <w:szCs w:val="26"/>
        </w:rPr>
        <w:t xml:space="preserve">6. Результат рассмотрения заявки прошу </w:t>
      </w:r>
      <w:r w:rsidRPr="00BA1910">
        <w:rPr>
          <w:rFonts w:eastAsia="Calibri" w:cs="Arial"/>
          <w:sz w:val="26"/>
          <w:szCs w:val="26"/>
          <w:lang w:eastAsia="en-US"/>
        </w:rPr>
        <w:t>направить на электронный адрес:</w:t>
      </w:r>
      <w:r w:rsidRPr="00BA1910">
        <w:rPr>
          <w:rFonts w:eastAsia="Calibri" w:cs="Arial"/>
          <w:sz w:val="24"/>
          <w:szCs w:val="26"/>
          <w:lang w:eastAsia="en-US"/>
        </w:rPr>
        <w:t xml:space="preserve"> ______________________________________________________________________________</w:t>
      </w:r>
      <w:r w:rsidR="00F45DC7">
        <w:rPr>
          <w:rFonts w:eastAsia="Calibri" w:cs="Arial"/>
          <w:sz w:val="24"/>
          <w:szCs w:val="26"/>
          <w:lang w:eastAsia="en-US"/>
        </w:rPr>
        <w:t xml:space="preserve"> </w:t>
      </w:r>
    </w:p>
    <w:p w:rsidR="00BA1910" w:rsidRPr="00BA1910" w:rsidRDefault="00BA1910" w:rsidP="00BA1910">
      <w:pPr>
        <w:autoSpaceDE w:val="0"/>
        <w:autoSpaceDN w:val="0"/>
        <w:adjustRightInd w:val="0"/>
        <w:spacing w:after="200" w:line="276" w:lineRule="auto"/>
        <w:ind w:right="0" w:firstLine="0"/>
        <w:contextualSpacing/>
        <w:jc w:val="center"/>
        <w:rPr>
          <w:rFonts w:cs="Arial"/>
          <w:sz w:val="24"/>
          <w:szCs w:val="16"/>
        </w:rPr>
      </w:pPr>
      <w:r w:rsidRPr="00BA1910">
        <w:rPr>
          <w:rFonts w:cs="Arial"/>
          <w:sz w:val="24"/>
          <w:szCs w:val="16"/>
        </w:rPr>
        <w:t>(только для направления уведомления об отказе в предоставлении субсидии)</w:t>
      </w:r>
    </w:p>
    <w:p w:rsidR="00BA1910" w:rsidRPr="00BA1910" w:rsidRDefault="00BA1910" w:rsidP="00BA1910">
      <w:pPr>
        <w:autoSpaceDE w:val="0"/>
        <w:autoSpaceDN w:val="0"/>
        <w:adjustRightInd w:val="0"/>
        <w:spacing w:after="0" w:line="240" w:lineRule="auto"/>
        <w:ind w:right="0" w:firstLine="0"/>
        <w:jc w:val="left"/>
        <w:rPr>
          <w:rFonts w:cs="Arial"/>
          <w:sz w:val="24"/>
          <w:szCs w:val="26"/>
        </w:rPr>
      </w:pPr>
    </w:p>
    <w:p w:rsidR="00BA1910" w:rsidRDefault="00BA1910" w:rsidP="00BA1910">
      <w:pPr>
        <w:autoSpaceDE w:val="0"/>
        <w:autoSpaceDN w:val="0"/>
        <w:adjustRightInd w:val="0"/>
        <w:spacing w:after="0" w:line="240" w:lineRule="auto"/>
        <w:ind w:right="0" w:firstLine="0"/>
        <w:rPr>
          <w:rFonts w:cs="Arial"/>
          <w:sz w:val="26"/>
          <w:szCs w:val="26"/>
        </w:rPr>
      </w:pPr>
      <w:r w:rsidRPr="00BA1910">
        <w:rPr>
          <w:rFonts w:cs="Arial"/>
          <w:sz w:val="26"/>
          <w:szCs w:val="26"/>
        </w:rPr>
        <w:t>Дата________________ФИО______________________________Подпись__________</w:t>
      </w:r>
    </w:p>
    <w:p w:rsidR="00BA1910" w:rsidRDefault="00BA1910" w:rsidP="00F45DC7">
      <w:pPr>
        <w:autoSpaceDE w:val="0"/>
        <w:autoSpaceDN w:val="0"/>
        <w:adjustRightInd w:val="0"/>
        <w:spacing w:after="0" w:line="240" w:lineRule="auto"/>
        <w:ind w:right="0" w:firstLine="0"/>
        <w:rPr>
          <w:rFonts w:cs="Arial"/>
          <w:sz w:val="24"/>
          <w:szCs w:val="18"/>
        </w:rPr>
      </w:pPr>
      <w:r w:rsidRPr="00BA1910">
        <w:rPr>
          <w:rFonts w:cs="Arial"/>
          <w:sz w:val="24"/>
          <w:szCs w:val="26"/>
        </w:rPr>
        <w:t xml:space="preserve">М.П. </w:t>
      </w:r>
      <w:r w:rsidRPr="00BA1910">
        <w:rPr>
          <w:rFonts w:cs="Arial"/>
          <w:sz w:val="24"/>
          <w:szCs w:val="18"/>
        </w:rPr>
        <w:t>(при наличии)</w:t>
      </w:r>
    </w:p>
    <w:p w:rsidR="00F45DC7" w:rsidRPr="00BA1910" w:rsidRDefault="00F45DC7" w:rsidP="00F45DC7">
      <w:pPr>
        <w:autoSpaceDE w:val="0"/>
        <w:autoSpaceDN w:val="0"/>
        <w:adjustRightInd w:val="0"/>
        <w:spacing w:after="0" w:line="240" w:lineRule="auto"/>
        <w:ind w:right="0" w:firstLine="0"/>
        <w:rPr>
          <w:rFonts w:cs="Arial"/>
          <w:sz w:val="24"/>
          <w:szCs w:val="26"/>
        </w:rPr>
      </w:pPr>
    </w:p>
    <w:p w:rsidR="00BA1910" w:rsidRPr="00BA1910" w:rsidRDefault="00BA1910" w:rsidP="00BA1910">
      <w:pPr>
        <w:autoSpaceDE w:val="0"/>
        <w:autoSpaceDN w:val="0"/>
        <w:adjustRightInd w:val="0"/>
        <w:spacing w:after="0" w:line="240" w:lineRule="auto"/>
        <w:ind w:right="0" w:firstLine="0"/>
        <w:jc w:val="left"/>
        <w:rPr>
          <w:rFonts w:cs="Arial"/>
          <w:sz w:val="26"/>
          <w:szCs w:val="26"/>
        </w:rPr>
      </w:pPr>
      <w:r w:rsidRPr="00BA1910">
        <w:rPr>
          <w:rFonts w:cs="Arial"/>
          <w:sz w:val="26"/>
          <w:szCs w:val="26"/>
        </w:rPr>
        <w:t>Документы принял специалист:</w:t>
      </w:r>
    </w:p>
    <w:p w:rsidR="00BA1910" w:rsidRPr="00BA1910" w:rsidRDefault="00BA1910" w:rsidP="00BA1910">
      <w:pPr>
        <w:autoSpaceDE w:val="0"/>
        <w:autoSpaceDN w:val="0"/>
        <w:adjustRightInd w:val="0"/>
        <w:spacing w:after="0" w:line="240" w:lineRule="auto"/>
        <w:ind w:right="0" w:firstLine="0"/>
        <w:jc w:val="left"/>
        <w:rPr>
          <w:rFonts w:cs="Arial"/>
          <w:sz w:val="24"/>
          <w:szCs w:val="26"/>
        </w:rPr>
      </w:pPr>
      <w:r w:rsidRPr="00BA1910">
        <w:rPr>
          <w:rFonts w:cs="Arial"/>
          <w:sz w:val="24"/>
          <w:szCs w:val="26"/>
        </w:rPr>
        <w:t>____________________________ _____________________</w:t>
      </w:r>
    </w:p>
    <w:p w:rsidR="00BA1910" w:rsidRPr="00BA1910" w:rsidRDefault="00BA1910" w:rsidP="00BA1910">
      <w:pPr>
        <w:autoSpaceDE w:val="0"/>
        <w:autoSpaceDN w:val="0"/>
        <w:adjustRightInd w:val="0"/>
        <w:spacing w:after="0" w:line="240" w:lineRule="auto"/>
        <w:ind w:right="0" w:firstLine="0"/>
        <w:jc w:val="left"/>
        <w:rPr>
          <w:rFonts w:cs="Arial"/>
          <w:sz w:val="24"/>
          <w:szCs w:val="26"/>
        </w:rPr>
      </w:pPr>
      <w:r w:rsidRPr="00BA1910">
        <w:rPr>
          <w:rFonts w:cs="Arial"/>
          <w:sz w:val="24"/>
          <w:szCs w:val="26"/>
        </w:rPr>
        <w:t xml:space="preserve">(Ф.И.О.) (подпись) </w:t>
      </w:r>
    </w:p>
    <w:p w:rsidR="00BA1910" w:rsidRPr="00BA1910" w:rsidRDefault="00BA1910" w:rsidP="00BA1910">
      <w:pPr>
        <w:autoSpaceDE w:val="0"/>
        <w:autoSpaceDN w:val="0"/>
        <w:adjustRightInd w:val="0"/>
        <w:spacing w:after="0" w:line="240" w:lineRule="auto"/>
        <w:ind w:right="0" w:firstLine="0"/>
        <w:jc w:val="left"/>
        <w:rPr>
          <w:rFonts w:cs="Arial"/>
          <w:sz w:val="24"/>
          <w:szCs w:val="26"/>
        </w:rPr>
      </w:pPr>
    </w:p>
    <w:p w:rsidR="00C33308" w:rsidRPr="00F45DC7" w:rsidRDefault="00BA1910" w:rsidP="00F45DC7">
      <w:pPr>
        <w:autoSpaceDE w:val="0"/>
        <w:autoSpaceDN w:val="0"/>
        <w:adjustRightInd w:val="0"/>
        <w:spacing w:after="0" w:line="240" w:lineRule="auto"/>
        <w:ind w:right="0" w:firstLine="0"/>
        <w:jc w:val="left"/>
        <w:rPr>
          <w:rFonts w:cs="Arial"/>
          <w:sz w:val="26"/>
          <w:szCs w:val="26"/>
        </w:rPr>
      </w:pPr>
      <w:r w:rsidRPr="00BA1910">
        <w:rPr>
          <w:rFonts w:cs="Arial"/>
          <w:sz w:val="26"/>
          <w:szCs w:val="26"/>
        </w:rPr>
        <w:t>«____» _______________20__ года</w:t>
      </w:r>
    </w:p>
    <w:sectPr w:rsidR="00C33308" w:rsidRPr="00F45DC7" w:rsidSect="00FE460B">
      <w:headerReference w:type="even" r:id="rId13"/>
      <w:headerReference w:type="default" r:id="rId14"/>
      <w:headerReference w:type="first" r:id="rId15"/>
      <w:pgSz w:w="12240" w:h="15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BC4" w:rsidRDefault="00C23BC4">
      <w:pPr>
        <w:spacing w:after="0" w:line="240" w:lineRule="auto"/>
      </w:pPr>
      <w:r>
        <w:separator/>
      </w:r>
    </w:p>
  </w:endnote>
  <w:endnote w:type="continuationSeparator" w:id="0">
    <w:p w:rsidR="00C23BC4" w:rsidRDefault="00C2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BC4" w:rsidRDefault="00C23BC4">
      <w:pPr>
        <w:spacing w:after="0" w:line="240" w:lineRule="auto"/>
      </w:pPr>
      <w:r>
        <w:separator/>
      </w:r>
    </w:p>
  </w:footnote>
  <w:footnote w:type="continuationSeparator" w:id="0">
    <w:p w:rsidR="00C23BC4" w:rsidRDefault="00C23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088175"/>
      <w:docPartObj>
        <w:docPartGallery w:val="Page Numbers (Top of Page)"/>
        <w:docPartUnique/>
      </w:docPartObj>
    </w:sdtPr>
    <w:sdtEndPr/>
    <w:sdtContent>
      <w:p w:rsidR="00F62A54" w:rsidRDefault="00F62A54">
        <w:pPr>
          <w:pStyle w:val="a9"/>
        </w:pPr>
        <w:r>
          <w:t xml:space="preserve"> </w:t>
        </w:r>
        <w:r>
          <w:tab/>
        </w:r>
        <w:r>
          <w:fldChar w:fldCharType="begin"/>
        </w:r>
        <w:r>
          <w:instrText>PAGE   \* MERGEFORMAT</w:instrText>
        </w:r>
        <w:r>
          <w:fldChar w:fldCharType="separate"/>
        </w:r>
        <w:r w:rsidR="00DD5768">
          <w:rPr>
            <w:noProof/>
          </w:rPr>
          <w:t>18</w:t>
        </w:r>
        <w:r>
          <w:fldChar w:fldCharType="end"/>
        </w:r>
      </w:p>
    </w:sdtContent>
  </w:sdt>
  <w:p w:rsidR="00DE4575" w:rsidRDefault="00DE4575">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804699"/>
      <w:docPartObj>
        <w:docPartGallery w:val="Page Numbers (Top of Page)"/>
        <w:docPartUnique/>
      </w:docPartObj>
    </w:sdtPr>
    <w:sdtEndPr/>
    <w:sdtContent>
      <w:p w:rsidR="00FE460B" w:rsidRDefault="00FE460B" w:rsidP="00FE460B">
        <w:pPr>
          <w:pStyle w:val="a9"/>
          <w:ind w:firstLine="2832"/>
        </w:pPr>
        <w:r>
          <w:fldChar w:fldCharType="begin"/>
        </w:r>
        <w:r>
          <w:instrText>PAGE   \* MERGEFORMAT</w:instrText>
        </w:r>
        <w:r>
          <w:fldChar w:fldCharType="separate"/>
        </w:r>
        <w:r w:rsidR="00DD5768">
          <w:rPr>
            <w:noProof/>
          </w:rPr>
          <w:t>19</w:t>
        </w:r>
        <w:r>
          <w:fldChar w:fldCharType="end"/>
        </w:r>
      </w:p>
    </w:sdtContent>
  </w:sdt>
  <w:p w:rsidR="00DE4575" w:rsidRDefault="00DE4575">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575" w:rsidRDefault="00DE4575">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40B5"/>
    <w:multiLevelType w:val="multilevel"/>
    <w:tmpl w:val="303CD85C"/>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EE64210"/>
    <w:multiLevelType w:val="hybridMultilevel"/>
    <w:tmpl w:val="47BC89F4"/>
    <w:lvl w:ilvl="0" w:tplc="E2A6937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EC15B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E44BB2">
      <w:start w:val="1"/>
      <w:numFmt w:val="lowerRoman"/>
      <w:lvlText w:val="%3"/>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1A3896">
      <w:start w:val="1"/>
      <w:numFmt w:val="decimal"/>
      <w:lvlText w:val="%4)"/>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08736C">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5841B4">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0A34A8">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3A505E">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A2AA0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571B83"/>
    <w:multiLevelType w:val="hybridMultilevel"/>
    <w:tmpl w:val="63B6D920"/>
    <w:lvl w:ilvl="0" w:tplc="5F86FF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3CBC5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583B9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2A1704">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1088A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A229B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A09CE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A4812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B6CDA6">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9E66E2"/>
    <w:multiLevelType w:val="multilevel"/>
    <w:tmpl w:val="F556AC14"/>
    <w:lvl w:ilvl="0">
      <w:start w:val="1"/>
      <w:numFmt w:val="decimal"/>
      <w:lvlText w:val="%1."/>
      <w:lvlJc w:val="left"/>
      <w:pPr>
        <w:ind w:left="1713" w:hanging="720"/>
      </w:pPr>
      <w:rPr>
        <w:rFonts w:hint="default"/>
      </w:rPr>
    </w:lvl>
    <w:lvl w:ilvl="1">
      <w:start w:val="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575"/>
        </w:tabs>
        <w:ind w:left="2575" w:hanging="180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4">
    <w:nsid w:val="1A880556"/>
    <w:multiLevelType w:val="hybridMultilevel"/>
    <w:tmpl w:val="BB8217D2"/>
    <w:lvl w:ilvl="0" w:tplc="3C6A271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A612E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1AFA3E">
      <w:start w:val="1"/>
      <w:numFmt w:val="lowerRoman"/>
      <w:lvlText w:val="%3"/>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68643A">
      <w:start w:val="1"/>
      <w:numFmt w:val="decimal"/>
      <w:lvlRestart w:val="0"/>
      <w:lvlText w:val="%4)"/>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36C0CC">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CD10C">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3AA43E">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AA491C">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FEA61E">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B84B57"/>
    <w:multiLevelType w:val="hybridMultilevel"/>
    <w:tmpl w:val="EE36388C"/>
    <w:lvl w:ilvl="0" w:tplc="E824590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D30067"/>
    <w:multiLevelType w:val="hybridMultilevel"/>
    <w:tmpl w:val="1526BEE4"/>
    <w:lvl w:ilvl="0" w:tplc="45BA3F5C">
      <w:start w:val="2"/>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7">
    <w:nsid w:val="2714667D"/>
    <w:multiLevelType w:val="hybridMultilevel"/>
    <w:tmpl w:val="0AD83E72"/>
    <w:lvl w:ilvl="0" w:tplc="0A12AA4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D6B230">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F2F632">
      <w:start w:val="1"/>
      <w:numFmt w:val="bullet"/>
      <w:lvlText w:val="▪"/>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4C0322">
      <w:start w:val="1"/>
      <w:numFmt w:val="bullet"/>
      <w:lvlRestart w:val="0"/>
      <w:lvlText w:val="-"/>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42ADC8">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A4E23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60077E">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7AB026">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B4D14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861520"/>
    <w:multiLevelType w:val="hybridMultilevel"/>
    <w:tmpl w:val="2EB08802"/>
    <w:lvl w:ilvl="0" w:tplc="27F0881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D0C2E2">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30F552">
      <w:start w:val="1"/>
      <w:numFmt w:val="bullet"/>
      <w:lvlText w:val="▪"/>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50E196">
      <w:start w:val="1"/>
      <w:numFmt w:val="bullet"/>
      <w:lvlRestart w:val="0"/>
      <w:lvlText w:val="-"/>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365A8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30882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52B0D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561248">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F60F1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FE729E"/>
    <w:multiLevelType w:val="multilevel"/>
    <w:tmpl w:val="B59E1C9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3352E9F"/>
    <w:multiLevelType w:val="multilevel"/>
    <w:tmpl w:val="D0D40232"/>
    <w:lvl w:ilvl="0">
      <w:start w:val="1"/>
      <w:numFmt w:val="decimal"/>
      <w:lvlText w:val="%1."/>
      <w:lvlJc w:val="left"/>
      <w:pPr>
        <w:ind w:left="1414" w:hanging="70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6051804"/>
    <w:multiLevelType w:val="multilevel"/>
    <w:tmpl w:val="0CF677B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8"/>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B8A505D"/>
    <w:multiLevelType w:val="multilevel"/>
    <w:tmpl w:val="6BDE8F4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C3A39AD"/>
    <w:multiLevelType w:val="multilevel"/>
    <w:tmpl w:val="AF0C0516"/>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1907150"/>
    <w:multiLevelType w:val="multilevel"/>
    <w:tmpl w:val="63E49C28"/>
    <w:lvl w:ilvl="0">
      <w:start w:val="3"/>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F8D2A87"/>
    <w:multiLevelType w:val="hybridMultilevel"/>
    <w:tmpl w:val="88E8B83A"/>
    <w:lvl w:ilvl="0" w:tplc="3476F7F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088316">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928170">
      <w:start w:val="1"/>
      <w:numFmt w:val="bullet"/>
      <w:lvlText w:val="▪"/>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14910E">
      <w:start w:val="1"/>
      <w:numFmt w:val="bullet"/>
      <w:lvlRestart w:val="0"/>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8057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AA929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C1AA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E8547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D005C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07F60E6"/>
    <w:multiLevelType w:val="multilevel"/>
    <w:tmpl w:val="7200CC1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135"/>
      </w:pPr>
      <w:rPr>
        <w:rFonts w:ascii="Times New Roman" w:eastAsia="Times New Roman" w:hAnsi="Times New Roman" w:cs="Times New Roman"/>
        <w:b w:val="0"/>
        <w:i w:val="0"/>
        <w:strike w:val="0"/>
        <w:dstrike w:val="0"/>
        <w:color w:val="auto"/>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26826A4"/>
    <w:multiLevelType w:val="hybridMultilevel"/>
    <w:tmpl w:val="F4CAB022"/>
    <w:lvl w:ilvl="0" w:tplc="04C8CB6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nsid w:val="5AD6087F"/>
    <w:multiLevelType w:val="hybridMultilevel"/>
    <w:tmpl w:val="3FA28324"/>
    <w:lvl w:ilvl="0" w:tplc="7C3471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02AFD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4A261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30F9DC">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36217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D6494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2A1A0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F60DD8">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0A8708">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C57387F"/>
    <w:multiLevelType w:val="multilevel"/>
    <w:tmpl w:val="63C03B0A"/>
    <w:lvl w:ilvl="0">
      <w:start w:val="3"/>
      <w:numFmt w:val="decimal"/>
      <w:lvlText w:val="%1."/>
      <w:lvlJc w:val="left"/>
      <w:pPr>
        <w:ind w:left="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0771371"/>
    <w:multiLevelType w:val="hybridMultilevel"/>
    <w:tmpl w:val="0B2E484A"/>
    <w:lvl w:ilvl="0" w:tplc="D0B2B8C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68E31602"/>
    <w:multiLevelType w:val="multilevel"/>
    <w:tmpl w:val="E594067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8E850A4"/>
    <w:multiLevelType w:val="multilevel"/>
    <w:tmpl w:val="B03A28E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907798F"/>
    <w:multiLevelType w:val="multilevel"/>
    <w:tmpl w:val="3D88DC7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9CB61F4"/>
    <w:multiLevelType w:val="hybridMultilevel"/>
    <w:tmpl w:val="4278699E"/>
    <w:lvl w:ilvl="0" w:tplc="46D826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0A99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78D96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0C688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EAD36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CAFD0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88723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70392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3879F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EF32094"/>
    <w:multiLevelType w:val="multilevel"/>
    <w:tmpl w:val="E85EEB5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F486FE4"/>
    <w:multiLevelType w:val="multilevel"/>
    <w:tmpl w:val="81C2724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71B20411"/>
    <w:multiLevelType w:val="multilevel"/>
    <w:tmpl w:val="63E49C28"/>
    <w:lvl w:ilvl="0">
      <w:start w:val="3"/>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5825AD7"/>
    <w:multiLevelType w:val="multilevel"/>
    <w:tmpl w:val="F556AC14"/>
    <w:lvl w:ilvl="0">
      <w:start w:val="1"/>
      <w:numFmt w:val="decimal"/>
      <w:lvlText w:val="%1."/>
      <w:lvlJc w:val="left"/>
      <w:pPr>
        <w:ind w:left="1713" w:hanging="720"/>
      </w:pPr>
      <w:rPr>
        <w:rFonts w:hint="default"/>
      </w:rPr>
    </w:lvl>
    <w:lvl w:ilvl="1">
      <w:start w:val="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575"/>
        </w:tabs>
        <w:ind w:left="2575" w:hanging="180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29">
    <w:nsid w:val="772E7A78"/>
    <w:multiLevelType w:val="multilevel"/>
    <w:tmpl w:val="06821DEC"/>
    <w:lvl w:ilvl="0">
      <w:start w:val="1"/>
      <w:numFmt w:val="decimal"/>
      <w:lvlText w:val="%1"/>
      <w:lvlJc w:val="left"/>
      <w:pPr>
        <w:ind w:left="102" w:hanging="576"/>
      </w:pPr>
      <w:rPr>
        <w:rFonts w:hint="default"/>
        <w:lang w:val="ru-RU" w:eastAsia="en-US" w:bidi="ar-SA"/>
      </w:rPr>
    </w:lvl>
    <w:lvl w:ilvl="1">
      <w:start w:val="1"/>
      <w:numFmt w:val="decimal"/>
      <w:lvlText w:val="%1.%2."/>
      <w:lvlJc w:val="left"/>
      <w:pPr>
        <w:ind w:left="102" w:hanging="57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993" w:hanging="576"/>
      </w:pPr>
      <w:rPr>
        <w:rFonts w:hint="default"/>
        <w:lang w:val="ru-RU" w:eastAsia="en-US" w:bidi="ar-SA"/>
      </w:rPr>
    </w:lvl>
    <w:lvl w:ilvl="3">
      <w:numFmt w:val="bullet"/>
      <w:lvlText w:val="•"/>
      <w:lvlJc w:val="left"/>
      <w:pPr>
        <w:ind w:left="2939" w:hanging="576"/>
      </w:pPr>
      <w:rPr>
        <w:rFonts w:hint="default"/>
        <w:lang w:val="ru-RU" w:eastAsia="en-US" w:bidi="ar-SA"/>
      </w:rPr>
    </w:lvl>
    <w:lvl w:ilvl="4">
      <w:numFmt w:val="bullet"/>
      <w:lvlText w:val="•"/>
      <w:lvlJc w:val="left"/>
      <w:pPr>
        <w:ind w:left="3886" w:hanging="576"/>
      </w:pPr>
      <w:rPr>
        <w:rFonts w:hint="default"/>
        <w:lang w:val="ru-RU" w:eastAsia="en-US" w:bidi="ar-SA"/>
      </w:rPr>
    </w:lvl>
    <w:lvl w:ilvl="5">
      <w:numFmt w:val="bullet"/>
      <w:lvlText w:val="•"/>
      <w:lvlJc w:val="left"/>
      <w:pPr>
        <w:ind w:left="4833" w:hanging="576"/>
      </w:pPr>
      <w:rPr>
        <w:rFonts w:hint="default"/>
        <w:lang w:val="ru-RU" w:eastAsia="en-US" w:bidi="ar-SA"/>
      </w:rPr>
    </w:lvl>
    <w:lvl w:ilvl="6">
      <w:numFmt w:val="bullet"/>
      <w:lvlText w:val="•"/>
      <w:lvlJc w:val="left"/>
      <w:pPr>
        <w:ind w:left="5779" w:hanging="576"/>
      </w:pPr>
      <w:rPr>
        <w:rFonts w:hint="default"/>
        <w:lang w:val="ru-RU" w:eastAsia="en-US" w:bidi="ar-SA"/>
      </w:rPr>
    </w:lvl>
    <w:lvl w:ilvl="7">
      <w:numFmt w:val="bullet"/>
      <w:lvlText w:val="•"/>
      <w:lvlJc w:val="left"/>
      <w:pPr>
        <w:ind w:left="6726" w:hanging="576"/>
      </w:pPr>
      <w:rPr>
        <w:rFonts w:hint="default"/>
        <w:lang w:val="ru-RU" w:eastAsia="en-US" w:bidi="ar-SA"/>
      </w:rPr>
    </w:lvl>
    <w:lvl w:ilvl="8">
      <w:numFmt w:val="bullet"/>
      <w:lvlText w:val="•"/>
      <w:lvlJc w:val="left"/>
      <w:pPr>
        <w:ind w:left="7673" w:hanging="576"/>
      </w:pPr>
      <w:rPr>
        <w:rFonts w:hint="default"/>
        <w:lang w:val="ru-RU" w:eastAsia="en-US" w:bidi="ar-SA"/>
      </w:rPr>
    </w:lvl>
  </w:abstractNum>
  <w:abstractNum w:abstractNumId="30">
    <w:nsid w:val="7C3C6EC8"/>
    <w:multiLevelType w:val="multilevel"/>
    <w:tmpl w:val="63E49C28"/>
    <w:lvl w:ilvl="0">
      <w:start w:val="3"/>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F6A5D0A"/>
    <w:multiLevelType w:val="hybridMultilevel"/>
    <w:tmpl w:val="3DCAD38E"/>
    <w:lvl w:ilvl="0" w:tplc="A490AA5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FA2290">
      <w:start w:val="1"/>
      <w:numFmt w:val="lowerLetter"/>
      <w:lvlText w:val="%2"/>
      <w:lvlJc w:val="left"/>
      <w:pPr>
        <w:ind w:left="1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4EE822">
      <w:start w:val="1"/>
      <w:numFmt w:val="lowerRoman"/>
      <w:lvlText w:val="%3"/>
      <w:lvlJc w:val="left"/>
      <w:pPr>
        <w:ind w:left="2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0E7EB0">
      <w:start w:val="1"/>
      <w:numFmt w:val="decimal"/>
      <w:lvlText w:val="%4"/>
      <w:lvlJc w:val="left"/>
      <w:pPr>
        <w:ind w:left="3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A8C4FC">
      <w:start w:val="1"/>
      <w:numFmt w:val="lowerLetter"/>
      <w:lvlText w:val="%5"/>
      <w:lvlJc w:val="left"/>
      <w:pPr>
        <w:ind w:left="3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7E92BA">
      <w:start w:val="1"/>
      <w:numFmt w:val="lowerRoman"/>
      <w:lvlText w:val="%6"/>
      <w:lvlJc w:val="left"/>
      <w:pPr>
        <w:ind w:left="4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844D34">
      <w:start w:val="1"/>
      <w:numFmt w:val="decimal"/>
      <w:lvlText w:val="%7"/>
      <w:lvlJc w:val="left"/>
      <w:pPr>
        <w:ind w:left="5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FEFC3E">
      <w:start w:val="1"/>
      <w:numFmt w:val="lowerLetter"/>
      <w:lvlText w:val="%8"/>
      <w:lvlJc w:val="left"/>
      <w:pPr>
        <w:ind w:left="5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2C31B8">
      <w:start w:val="1"/>
      <w:numFmt w:val="lowerRoman"/>
      <w:lvlText w:val="%9"/>
      <w:lvlJc w:val="left"/>
      <w:pPr>
        <w:ind w:left="6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4"/>
  </w:num>
  <w:num w:numId="2">
    <w:abstractNumId w:val="21"/>
  </w:num>
  <w:num w:numId="3">
    <w:abstractNumId w:val="12"/>
  </w:num>
  <w:num w:numId="4">
    <w:abstractNumId w:val="9"/>
  </w:num>
  <w:num w:numId="5">
    <w:abstractNumId w:val="2"/>
  </w:num>
  <w:num w:numId="6">
    <w:abstractNumId w:val="23"/>
  </w:num>
  <w:num w:numId="7">
    <w:abstractNumId w:val="16"/>
  </w:num>
  <w:num w:numId="8">
    <w:abstractNumId w:val="22"/>
  </w:num>
  <w:num w:numId="9">
    <w:abstractNumId w:val="18"/>
  </w:num>
  <w:num w:numId="10">
    <w:abstractNumId w:val="25"/>
  </w:num>
  <w:num w:numId="11">
    <w:abstractNumId w:val="30"/>
  </w:num>
  <w:num w:numId="12">
    <w:abstractNumId w:val="4"/>
  </w:num>
  <w:num w:numId="13">
    <w:abstractNumId w:val="8"/>
  </w:num>
  <w:num w:numId="14">
    <w:abstractNumId w:val="7"/>
  </w:num>
  <w:num w:numId="15">
    <w:abstractNumId w:val="1"/>
  </w:num>
  <w:num w:numId="16">
    <w:abstractNumId w:val="15"/>
  </w:num>
  <w:num w:numId="17">
    <w:abstractNumId w:val="19"/>
  </w:num>
  <w:num w:numId="18">
    <w:abstractNumId w:val="11"/>
  </w:num>
  <w:num w:numId="19">
    <w:abstractNumId w:val="31"/>
  </w:num>
  <w:num w:numId="20">
    <w:abstractNumId w:val="10"/>
  </w:num>
  <w:num w:numId="21">
    <w:abstractNumId w:val="17"/>
  </w:num>
  <w:num w:numId="22">
    <w:abstractNumId w:val="14"/>
  </w:num>
  <w:num w:numId="23">
    <w:abstractNumId w:val="27"/>
  </w:num>
  <w:num w:numId="24">
    <w:abstractNumId w:val="26"/>
  </w:num>
  <w:num w:numId="25">
    <w:abstractNumId w:val="3"/>
  </w:num>
  <w:num w:numId="26">
    <w:abstractNumId w:val="28"/>
  </w:num>
  <w:num w:numId="27">
    <w:abstractNumId w:val="5"/>
  </w:num>
  <w:num w:numId="28">
    <w:abstractNumId w:val="6"/>
  </w:num>
  <w:num w:numId="29">
    <w:abstractNumId w:val="29"/>
  </w:num>
  <w:num w:numId="30">
    <w:abstractNumId w:val="0"/>
  </w:num>
  <w:num w:numId="31">
    <w:abstractNumId w:val="13"/>
  </w:num>
  <w:num w:numId="32">
    <w:abstractNumId w:val="16"/>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55"/>
    <w:rsid w:val="00002CC5"/>
    <w:rsid w:val="000033F6"/>
    <w:rsid w:val="00022A91"/>
    <w:rsid w:val="0003291E"/>
    <w:rsid w:val="00054DF2"/>
    <w:rsid w:val="00073ABD"/>
    <w:rsid w:val="000C362E"/>
    <w:rsid w:val="000C5F1D"/>
    <w:rsid w:val="000E3064"/>
    <w:rsid w:val="000E511A"/>
    <w:rsid w:val="001465C7"/>
    <w:rsid w:val="001569CB"/>
    <w:rsid w:val="0019326B"/>
    <w:rsid w:val="001A5C11"/>
    <w:rsid w:val="001B3584"/>
    <w:rsid w:val="001C51C9"/>
    <w:rsid w:val="001D24D8"/>
    <w:rsid w:val="001E2752"/>
    <w:rsid w:val="001E43A0"/>
    <w:rsid w:val="001F6F7D"/>
    <w:rsid w:val="002274A4"/>
    <w:rsid w:val="00237603"/>
    <w:rsid w:val="00246EBC"/>
    <w:rsid w:val="0027001C"/>
    <w:rsid w:val="002709E3"/>
    <w:rsid w:val="002829FE"/>
    <w:rsid w:val="002A5B34"/>
    <w:rsid w:val="002D60A7"/>
    <w:rsid w:val="002E27AD"/>
    <w:rsid w:val="002E7D55"/>
    <w:rsid w:val="002F6E44"/>
    <w:rsid w:val="003239DA"/>
    <w:rsid w:val="003356C5"/>
    <w:rsid w:val="003E3EC9"/>
    <w:rsid w:val="00422BB7"/>
    <w:rsid w:val="004302F0"/>
    <w:rsid w:val="004446EF"/>
    <w:rsid w:val="00453A71"/>
    <w:rsid w:val="00491115"/>
    <w:rsid w:val="00492A41"/>
    <w:rsid w:val="00493DD6"/>
    <w:rsid w:val="004A7D86"/>
    <w:rsid w:val="004C0A34"/>
    <w:rsid w:val="004C21D0"/>
    <w:rsid w:val="00515D46"/>
    <w:rsid w:val="00516DB3"/>
    <w:rsid w:val="00523B35"/>
    <w:rsid w:val="00541089"/>
    <w:rsid w:val="0058304E"/>
    <w:rsid w:val="005B6B9F"/>
    <w:rsid w:val="005E1404"/>
    <w:rsid w:val="005E2A5C"/>
    <w:rsid w:val="005F056B"/>
    <w:rsid w:val="00621605"/>
    <w:rsid w:val="00621734"/>
    <w:rsid w:val="00622279"/>
    <w:rsid w:val="00626A4F"/>
    <w:rsid w:val="00641B61"/>
    <w:rsid w:val="00644876"/>
    <w:rsid w:val="0064582D"/>
    <w:rsid w:val="00654C0F"/>
    <w:rsid w:val="00656E3F"/>
    <w:rsid w:val="00667DE5"/>
    <w:rsid w:val="0067126A"/>
    <w:rsid w:val="00684034"/>
    <w:rsid w:val="006A4A77"/>
    <w:rsid w:val="006A6213"/>
    <w:rsid w:val="006B4DAF"/>
    <w:rsid w:val="006B776A"/>
    <w:rsid w:val="006E23DC"/>
    <w:rsid w:val="006F6287"/>
    <w:rsid w:val="00704977"/>
    <w:rsid w:val="00717850"/>
    <w:rsid w:val="007208B5"/>
    <w:rsid w:val="00744E78"/>
    <w:rsid w:val="007455C9"/>
    <w:rsid w:val="00765482"/>
    <w:rsid w:val="00786684"/>
    <w:rsid w:val="007B359E"/>
    <w:rsid w:val="007B7CCB"/>
    <w:rsid w:val="007C2D90"/>
    <w:rsid w:val="008731EB"/>
    <w:rsid w:val="00873AFC"/>
    <w:rsid w:val="008A2F73"/>
    <w:rsid w:val="008B0568"/>
    <w:rsid w:val="008B246E"/>
    <w:rsid w:val="008D668C"/>
    <w:rsid w:val="009011FF"/>
    <w:rsid w:val="00911ABB"/>
    <w:rsid w:val="00926D0A"/>
    <w:rsid w:val="009339A5"/>
    <w:rsid w:val="00935A4B"/>
    <w:rsid w:val="0094476F"/>
    <w:rsid w:val="00967968"/>
    <w:rsid w:val="009927EE"/>
    <w:rsid w:val="00995388"/>
    <w:rsid w:val="009B5291"/>
    <w:rsid w:val="009E687F"/>
    <w:rsid w:val="009F0EF2"/>
    <w:rsid w:val="00A1795E"/>
    <w:rsid w:val="00A34B66"/>
    <w:rsid w:val="00A70E23"/>
    <w:rsid w:val="00A7420C"/>
    <w:rsid w:val="00AC2453"/>
    <w:rsid w:val="00AE5473"/>
    <w:rsid w:val="00AF0875"/>
    <w:rsid w:val="00AF31FE"/>
    <w:rsid w:val="00B140BC"/>
    <w:rsid w:val="00B46576"/>
    <w:rsid w:val="00B579D5"/>
    <w:rsid w:val="00B63503"/>
    <w:rsid w:val="00B71AC5"/>
    <w:rsid w:val="00B74E53"/>
    <w:rsid w:val="00B83F54"/>
    <w:rsid w:val="00BA1910"/>
    <w:rsid w:val="00BE2E12"/>
    <w:rsid w:val="00BF02BE"/>
    <w:rsid w:val="00C202C2"/>
    <w:rsid w:val="00C239E6"/>
    <w:rsid w:val="00C23BC4"/>
    <w:rsid w:val="00C33308"/>
    <w:rsid w:val="00C56B12"/>
    <w:rsid w:val="00C73FBE"/>
    <w:rsid w:val="00CA3CC6"/>
    <w:rsid w:val="00CE784E"/>
    <w:rsid w:val="00D02AF8"/>
    <w:rsid w:val="00D139A4"/>
    <w:rsid w:val="00D23874"/>
    <w:rsid w:val="00D55203"/>
    <w:rsid w:val="00D569E8"/>
    <w:rsid w:val="00D6481C"/>
    <w:rsid w:val="00DA0B16"/>
    <w:rsid w:val="00DA10B3"/>
    <w:rsid w:val="00DB323A"/>
    <w:rsid w:val="00DC21C4"/>
    <w:rsid w:val="00DD5768"/>
    <w:rsid w:val="00DE4575"/>
    <w:rsid w:val="00DE63EE"/>
    <w:rsid w:val="00DF1CCC"/>
    <w:rsid w:val="00DF52C2"/>
    <w:rsid w:val="00E05CBE"/>
    <w:rsid w:val="00E4121C"/>
    <w:rsid w:val="00E4299C"/>
    <w:rsid w:val="00E42EDA"/>
    <w:rsid w:val="00E43793"/>
    <w:rsid w:val="00E56520"/>
    <w:rsid w:val="00E9165D"/>
    <w:rsid w:val="00EC34E1"/>
    <w:rsid w:val="00EC7A05"/>
    <w:rsid w:val="00EF7D21"/>
    <w:rsid w:val="00F009A6"/>
    <w:rsid w:val="00F10696"/>
    <w:rsid w:val="00F21D52"/>
    <w:rsid w:val="00F45DC7"/>
    <w:rsid w:val="00F53F77"/>
    <w:rsid w:val="00F54C72"/>
    <w:rsid w:val="00F62A54"/>
    <w:rsid w:val="00FA7585"/>
    <w:rsid w:val="00FA7FDB"/>
    <w:rsid w:val="00FB5F24"/>
    <w:rsid w:val="00FC113F"/>
    <w:rsid w:val="00FC4945"/>
    <w:rsid w:val="00FC6FE6"/>
    <w:rsid w:val="00FE4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6BC08C-589B-4965-ACCF-0C5C0303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26A"/>
    <w:pPr>
      <w:spacing w:after="33" w:line="360" w:lineRule="auto"/>
      <w:ind w:right="479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567"/>
      <w:jc w:val="center"/>
      <w:outlineLvl w:val="0"/>
    </w:pPr>
    <w:rPr>
      <w:rFonts w:ascii="Times New Roman" w:eastAsia="Times New Roman" w:hAnsi="Times New Roman" w:cs="Times New Roman"/>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515D4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15D46"/>
    <w:rPr>
      <w:rFonts w:ascii="Times New Roman" w:eastAsia="Times New Roman" w:hAnsi="Times New Roman" w:cs="Times New Roman"/>
      <w:color w:val="000000"/>
      <w:sz w:val="28"/>
    </w:rPr>
  </w:style>
  <w:style w:type="character" w:styleId="a5">
    <w:name w:val="Hyperlink"/>
    <w:basedOn w:val="a0"/>
    <w:uiPriority w:val="99"/>
    <w:unhideWhenUsed/>
    <w:rsid w:val="00995388"/>
    <w:rPr>
      <w:color w:val="0563C1" w:themeColor="hyperlink"/>
      <w:u w:val="single"/>
    </w:rPr>
  </w:style>
  <w:style w:type="paragraph" w:customStyle="1" w:styleId="ConsPlusNormal">
    <w:name w:val="ConsPlusNormal"/>
    <w:link w:val="ConsPlusNormal0"/>
    <w:qFormat/>
    <w:rsid w:val="000C362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0C362E"/>
    <w:rPr>
      <w:rFonts w:ascii="Arial" w:eastAsia="Times New Roman" w:hAnsi="Arial" w:cs="Arial"/>
      <w:sz w:val="20"/>
      <w:szCs w:val="20"/>
    </w:rPr>
  </w:style>
  <w:style w:type="paragraph" w:styleId="a6">
    <w:name w:val="List Paragraph"/>
    <w:basedOn w:val="a"/>
    <w:uiPriority w:val="99"/>
    <w:qFormat/>
    <w:rsid w:val="00B46576"/>
    <w:pPr>
      <w:ind w:left="720"/>
      <w:contextualSpacing/>
    </w:pPr>
  </w:style>
  <w:style w:type="paragraph" w:styleId="a7">
    <w:name w:val="Balloon Text"/>
    <w:basedOn w:val="a"/>
    <w:link w:val="a8"/>
    <w:uiPriority w:val="99"/>
    <w:semiHidden/>
    <w:unhideWhenUsed/>
    <w:rsid w:val="007208B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208B5"/>
    <w:rPr>
      <w:rFonts w:ascii="Segoe UI" w:eastAsia="Times New Roman" w:hAnsi="Segoe UI" w:cs="Segoe UI"/>
      <w:color w:val="000000"/>
      <w:sz w:val="18"/>
      <w:szCs w:val="18"/>
    </w:rPr>
  </w:style>
  <w:style w:type="paragraph" w:styleId="a9">
    <w:name w:val="header"/>
    <w:basedOn w:val="a"/>
    <w:link w:val="aa"/>
    <w:uiPriority w:val="99"/>
    <w:unhideWhenUsed/>
    <w:rsid w:val="00F62A54"/>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F62A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4218">
      <w:bodyDiv w:val="1"/>
      <w:marLeft w:val="0"/>
      <w:marRight w:val="0"/>
      <w:marTop w:val="0"/>
      <w:marBottom w:val="0"/>
      <w:divBdr>
        <w:top w:val="none" w:sz="0" w:space="0" w:color="auto"/>
        <w:left w:val="none" w:sz="0" w:space="0" w:color="auto"/>
        <w:bottom w:val="none" w:sz="0" w:space="0" w:color="auto"/>
        <w:right w:val="none" w:sz="0" w:space="0" w:color="auto"/>
      </w:divBdr>
    </w:div>
    <w:div w:id="658384441">
      <w:bodyDiv w:val="1"/>
      <w:marLeft w:val="0"/>
      <w:marRight w:val="0"/>
      <w:marTop w:val="0"/>
      <w:marBottom w:val="0"/>
      <w:divBdr>
        <w:top w:val="none" w:sz="0" w:space="0" w:color="auto"/>
        <w:left w:val="none" w:sz="0" w:space="0" w:color="auto"/>
        <w:bottom w:val="none" w:sz="0" w:space="0" w:color="auto"/>
        <w:right w:val="none" w:sz="0" w:space="0" w:color="auto"/>
      </w:divBdr>
    </w:div>
    <w:div w:id="711542773">
      <w:bodyDiv w:val="1"/>
      <w:marLeft w:val="0"/>
      <w:marRight w:val="0"/>
      <w:marTop w:val="0"/>
      <w:marBottom w:val="0"/>
      <w:divBdr>
        <w:top w:val="none" w:sz="0" w:space="0" w:color="auto"/>
        <w:left w:val="none" w:sz="0" w:space="0" w:color="auto"/>
        <w:bottom w:val="none" w:sz="0" w:space="0" w:color="auto"/>
        <w:right w:val="none" w:sz="0" w:space="0" w:color="auto"/>
      </w:divBdr>
    </w:div>
    <w:div w:id="928467497">
      <w:bodyDiv w:val="1"/>
      <w:marLeft w:val="0"/>
      <w:marRight w:val="0"/>
      <w:marTop w:val="0"/>
      <w:marBottom w:val="0"/>
      <w:divBdr>
        <w:top w:val="none" w:sz="0" w:space="0" w:color="auto"/>
        <w:left w:val="none" w:sz="0" w:space="0" w:color="auto"/>
        <w:bottom w:val="none" w:sz="0" w:space="0" w:color="auto"/>
        <w:right w:val="none" w:sz="0" w:space="0" w:color="auto"/>
      </w:divBdr>
    </w:div>
    <w:div w:id="1116564363">
      <w:bodyDiv w:val="1"/>
      <w:marLeft w:val="0"/>
      <w:marRight w:val="0"/>
      <w:marTop w:val="0"/>
      <w:marBottom w:val="0"/>
      <w:divBdr>
        <w:top w:val="none" w:sz="0" w:space="0" w:color="auto"/>
        <w:left w:val="none" w:sz="0" w:space="0" w:color="auto"/>
        <w:bottom w:val="none" w:sz="0" w:space="0" w:color="auto"/>
        <w:right w:val="none" w:sz="0" w:space="0" w:color="auto"/>
      </w:divBdr>
    </w:div>
    <w:div w:id="1525703776">
      <w:bodyDiv w:val="1"/>
      <w:marLeft w:val="0"/>
      <w:marRight w:val="0"/>
      <w:marTop w:val="0"/>
      <w:marBottom w:val="0"/>
      <w:divBdr>
        <w:top w:val="none" w:sz="0" w:space="0" w:color="auto"/>
        <w:left w:val="none" w:sz="0" w:space="0" w:color="auto"/>
        <w:bottom w:val="none" w:sz="0" w:space="0" w:color="auto"/>
        <w:right w:val="none" w:sz="0" w:space="0" w:color="auto"/>
      </w:divBdr>
    </w:div>
    <w:div w:id="165506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2D27A2F268A5E8C966C7225639EC0AD21E31EAAF72B01EB5C14F6949EBa1J"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121087&amp;dst=100142" TargetMode="External"/><Relationship Id="rId4" Type="http://schemas.openxmlformats.org/officeDocument/2006/relationships/settings" Target="settings.xml"/><Relationship Id="rId9" Type="http://schemas.openxmlformats.org/officeDocument/2006/relationships/hyperlink" Target="https://login.consultant.ru/link/?req=doc&amp;base=LAW&amp;n=420230&amp;dst=10001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6C45-159C-468C-9D68-F3812FCE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4361</Words>
  <Characters>24860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Silent Steel</dc:creator>
  <cp:keywords/>
  <cp:lastModifiedBy>Светлана Асеева</cp:lastModifiedBy>
  <cp:revision>6</cp:revision>
  <cp:lastPrinted>2025-10-20T04:51:00Z</cp:lastPrinted>
  <dcterms:created xsi:type="dcterms:W3CDTF">2025-10-17T06:08:00Z</dcterms:created>
  <dcterms:modified xsi:type="dcterms:W3CDTF">2025-10-20T04:52:00Z</dcterms:modified>
</cp:coreProperties>
</file>